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BB" w:rsidRPr="00852DBB" w:rsidRDefault="00F20138" w:rsidP="00852DBB">
      <w:pPr>
        <w:tabs>
          <w:tab w:val="left" w:pos="85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D0614"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ВЫБОРЫ ДЕПУТАТОВ СОВЕТОВ ДЕПУТАТОВ МУНИЦИПАЛЬНЫХ</w:t>
      </w:r>
      <w:r w:rsidR="00852DBB"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0614"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ОБРАЗОВАНИЙ ГОРОДСКОГО И СЕЛЬСКИХ</w:t>
      </w:r>
      <w:r w:rsidR="00852DBB"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ПОСЕЛЕНИЙ </w:t>
      </w:r>
    </w:p>
    <w:p w:rsidR="00852DBB" w:rsidRPr="00852DBB" w:rsidRDefault="00852DBB" w:rsidP="00852DBB">
      <w:pPr>
        <w:tabs>
          <w:tab w:val="left" w:pos="85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0614"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ТИХВИНСКОГО МУНИЦИПАЛЬНОГО РАЙО</w:t>
      </w:r>
      <w:r w:rsidR="00F20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СЕТЯБРЯ </w:t>
      </w:r>
      <w:r w:rsidR="00CD0614"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 4 СОЗЫВА</w:t>
      </w:r>
      <w:r w:rsidR="00F20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СЕНТЯБРЯ 2019 ГОДА</w:t>
      </w:r>
    </w:p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ТЕРРИТОРИАЛЬНАЯ   </w:t>
      </w:r>
      <w:r w:rsidR="00CD0614"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ТИХВИНСКОГО МУНИЦИПАЛЬНОГО РАЙОНА С </w:t>
      </w:r>
      <w:r w:rsidR="00CD0614"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ПОЛНОМОЧИЯМИ ИЗБИРАТЕЛЬНЫХ</w:t>
      </w:r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КОМИССИЙ </w:t>
      </w:r>
      <w:r w:rsidR="00CD0614"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ОБРАЗОВАНИЙ</w:t>
      </w:r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СЕЛЬСКИХ </w:t>
      </w:r>
      <w:r w:rsidR="00CD0614"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ПОСЕЛЕНИЙ ТИХВИНСКОГО</w:t>
      </w:r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52DBB" w:rsidRPr="00852DBB" w:rsidRDefault="00852DBB" w:rsidP="0085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06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2019 года                                                                                                                 № </w:t>
      </w:r>
      <w:r w:rsidR="006D2A20">
        <w:rPr>
          <w:rFonts w:ascii="Times New Roman" w:eastAsia="Times New Roman" w:hAnsi="Times New Roman" w:cs="Times New Roman"/>
          <w:sz w:val="24"/>
          <w:szCs w:val="24"/>
          <w:lang w:eastAsia="ru-RU"/>
        </w:rPr>
        <w:t>75/30</w:t>
      </w:r>
      <w:r w:rsidR="00880D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календарно</w:t>
      </w:r>
      <w:r w:rsidR="00F20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 w:rsidR="009A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</w:t>
      </w:r>
    </w:p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CD0614"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подготовке и</w:t>
      </w:r>
      <w:r w:rsidR="00F41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проведению </w:t>
      </w:r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выборов депутатов советов депутатов  </w:t>
      </w:r>
    </w:p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  <w:r w:rsidR="00CD0614"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образований Борского</w:t>
      </w:r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Ганьковского</w:t>
      </w:r>
      <w:proofErr w:type="spellEnd"/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Горского, </w:t>
      </w:r>
      <w:proofErr w:type="spellStart"/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Коськовского</w:t>
      </w:r>
      <w:proofErr w:type="spellEnd"/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Мелегежского</w:t>
      </w:r>
      <w:proofErr w:type="spellEnd"/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Пашозерского</w:t>
      </w:r>
      <w:proofErr w:type="spellEnd"/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Цвылевского</w:t>
      </w:r>
      <w:proofErr w:type="spellEnd"/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Шугозерского</w:t>
      </w:r>
      <w:proofErr w:type="spellEnd"/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0614"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сельских поселений</w:t>
      </w:r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Тихвинского </w:t>
      </w:r>
      <w:r w:rsidR="00CD0614"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</w:t>
      </w:r>
      <w:r w:rsidR="00F20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области, назначенных на 8 сентября 2019 года</w:t>
      </w:r>
    </w:p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DBB" w:rsidRPr="00852DBB" w:rsidRDefault="00852DBB" w:rsidP="0085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0138" w:rsidRPr="00F20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«б» пункта 10 статьи 24 Федерального закона </w:t>
      </w:r>
      <w:r w:rsidR="00F20138" w:rsidRPr="00F20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12 июня 2002 года № 67-ФЗ «Об основных гарантиях избирательных прав и права на участие в референдуме граждан Российской Федерации», пункта 2 части 2 статьи </w:t>
      </w:r>
      <w:r w:rsidR="00F20138" w:rsidRPr="00F20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 областного закона от 15 марта 2012 года № 20-оз «О муниципальных выборах </w:t>
      </w:r>
      <w:r w:rsidR="00F20138" w:rsidRPr="00F20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Ленинградской области»</w:t>
      </w: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852DBB" w:rsidRPr="00852DBB" w:rsidRDefault="00852DBB" w:rsidP="0085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2DBB" w:rsidRPr="00D3256D" w:rsidRDefault="00852DBB" w:rsidP="00D32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избирательная комиссия Тихвинского муниципального района </w:t>
      </w:r>
      <w:r w:rsidR="00D325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614"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 избирательных</w:t>
      </w: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614"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 муниципальных</w:t>
      </w: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образований сельских </w:t>
      </w:r>
      <w:r w:rsidR="00CD0614"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 Тихвинского</w:t>
      </w: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852DBB" w:rsidRPr="00852DBB" w:rsidRDefault="00852DBB" w:rsidP="0085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38" w:rsidRPr="005D39A3" w:rsidRDefault="00852DBB" w:rsidP="00F20138">
      <w:pPr>
        <w:pStyle w:val="35"/>
        <w:spacing w:after="0"/>
        <w:ind w:left="0" w:firstLine="720"/>
        <w:jc w:val="both"/>
        <w:rPr>
          <w:sz w:val="24"/>
          <w:szCs w:val="24"/>
        </w:rPr>
      </w:pPr>
      <w:r w:rsidRPr="00852DBB">
        <w:rPr>
          <w:sz w:val="24"/>
          <w:szCs w:val="24"/>
        </w:rPr>
        <w:t xml:space="preserve">1. Утвердить календарный план мероприятий по подготовке и </w:t>
      </w:r>
      <w:r w:rsidR="00CD0614" w:rsidRPr="00852DBB">
        <w:rPr>
          <w:sz w:val="24"/>
          <w:szCs w:val="24"/>
        </w:rPr>
        <w:t>проведению выборов</w:t>
      </w:r>
      <w:r w:rsidRPr="00852DBB">
        <w:rPr>
          <w:sz w:val="24"/>
          <w:szCs w:val="24"/>
        </w:rPr>
        <w:t xml:space="preserve"> депутатов советов депутатов муниципальных образований Борского, </w:t>
      </w:r>
      <w:proofErr w:type="spellStart"/>
      <w:r w:rsidRPr="00852DBB">
        <w:rPr>
          <w:sz w:val="24"/>
          <w:szCs w:val="24"/>
        </w:rPr>
        <w:t>Ганьковского</w:t>
      </w:r>
      <w:proofErr w:type="spellEnd"/>
      <w:r w:rsidRPr="00852DBB">
        <w:rPr>
          <w:sz w:val="24"/>
          <w:szCs w:val="24"/>
        </w:rPr>
        <w:t xml:space="preserve">, Горского, </w:t>
      </w:r>
      <w:proofErr w:type="spellStart"/>
      <w:r w:rsidRPr="00852DBB">
        <w:rPr>
          <w:sz w:val="24"/>
          <w:szCs w:val="24"/>
        </w:rPr>
        <w:t>Коськовского</w:t>
      </w:r>
      <w:proofErr w:type="spellEnd"/>
      <w:r w:rsidRPr="00852DBB">
        <w:rPr>
          <w:sz w:val="24"/>
          <w:szCs w:val="24"/>
        </w:rPr>
        <w:t xml:space="preserve">, </w:t>
      </w:r>
      <w:proofErr w:type="spellStart"/>
      <w:r w:rsidRPr="00852DBB">
        <w:rPr>
          <w:sz w:val="24"/>
          <w:szCs w:val="24"/>
        </w:rPr>
        <w:t>Мелегежского</w:t>
      </w:r>
      <w:proofErr w:type="spellEnd"/>
      <w:r w:rsidRPr="00852DBB">
        <w:rPr>
          <w:sz w:val="24"/>
          <w:szCs w:val="24"/>
        </w:rPr>
        <w:t xml:space="preserve">, </w:t>
      </w:r>
      <w:proofErr w:type="spellStart"/>
      <w:r w:rsidRPr="00852DBB">
        <w:rPr>
          <w:sz w:val="24"/>
          <w:szCs w:val="24"/>
        </w:rPr>
        <w:t>Пашозерского</w:t>
      </w:r>
      <w:proofErr w:type="spellEnd"/>
      <w:r w:rsidRPr="00852DBB">
        <w:rPr>
          <w:sz w:val="24"/>
          <w:szCs w:val="24"/>
        </w:rPr>
        <w:t xml:space="preserve">, </w:t>
      </w:r>
      <w:proofErr w:type="spellStart"/>
      <w:r w:rsidRPr="00852DBB">
        <w:rPr>
          <w:sz w:val="24"/>
          <w:szCs w:val="24"/>
        </w:rPr>
        <w:t>Цвылевского</w:t>
      </w:r>
      <w:proofErr w:type="spellEnd"/>
      <w:r w:rsidRPr="00852DBB">
        <w:rPr>
          <w:sz w:val="24"/>
          <w:szCs w:val="24"/>
        </w:rPr>
        <w:t xml:space="preserve">, </w:t>
      </w:r>
      <w:proofErr w:type="spellStart"/>
      <w:r w:rsidRPr="00852DBB">
        <w:rPr>
          <w:sz w:val="24"/>
          <w:szCs w:val="24"/>
        </w:rPr>
        <w:t>Шугозерского</w:t>
      </w:r>
      <w:proofErr w:type="spellEnd"/>
      <w:r w:rsidRPr="00852DBB">
        <w:rPr>
          <w:sz w:val="24"/>
          <w:szCs w:val="24"/>
        </w:rPr>
        <w:t xml:space="preserve"> </w:t>
      </w:r>
      <w:r w:rsidR="00CD0614" w:rsidRPr="00852DBB">
        <w:rPr>
          <w:sz w:val="24"/>
          <w:szCs w:val="24"/>
        </w:rPr>
        <w:t>сельских поселений</w:t>
      </w:r>
      <w:r w:rsidRPr="00852DBB">
        <w:rPr>
          <w:sz w:val="24"/>
          <w:szCs w:val="24"/>
        </w:rPr>
        <w:t xml:space="preserve"> Тихвинского муниципального рай</w:t>
      </w:r>
      <w:r w:rsidR="00CD0614">
        <w:rPr>
          <w:sz w:val="24"/>
          <w:szCs w:val="24"/>
        </w:rPr>
        <w:t xml:space="preserve">она Ленинградской </w:t>
      </w:r>
      <w:r w:rsidR="00F20138">
        <w:rPr>
          <w:sz w:val="24"/>
          <w:szCs w:val="24"/>
        </w:rPr>
        <w:t>области</w:t>
      </w:r>
      <w:r w:rsidR="00F20138" w:rsidRPr="005D39A3">
        <w:rPr>
          <w:i/>
          <w:sz w:val="24"/>
          <w:szCs w:val="24"/>
        </w:rPr>
        <w:t xml:space="preserve">, </w:t>
      </w:r>
      <w:r w:rsidR="00F20138">
        <w:rPr>
          <w:sz w:val="24"/>
          <w:szCs w:val="24"/>
        </w:rPr>
        <w:t xml:space="preserve">назначенных на </w:t>
      </w:r>
      <w:r w:rsidR="00F20138" w:rsidRPr="005D39A3">
        <w:rPr>
          <w:sz w:val="24"/>
          <w:szCs w:val="24"/>
        </w:rPr>
        <w:t>8 сентября 2019 года (прилагается).</w:t>
      </w:r>
    </w:p>
    <w:p w:rsidR="00852DBB" w:rsidRPr="00852DBB" w:rsidRDefault="00852DBB" w:rsidP="00F2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</w:t>
      </w:r>
      <w:r w:rsidR="00F20138" w:rsidRPr="00F02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</w:t>
      </w:r>
      <w:r w:rsidR="00F201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20138" w:rsidRPr="00F02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DBB" w:rsidRPr="00852DBB" w:rsidRDefault="00852DBB" w:rsidP="00852DB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</w:t>
      </w:r>
      <w:r w:rsidR="00F20138"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  председателя   территориальной   избирательной   комиссии   Тихвинского муниципального района с полномочиями избирательных комиссий муниципальных образований сельских поселений Тихвинского муниципального района Ленинградской области Кравченко В.И.</w:t>
      </w:r>
    </w:p>
    <w:p w:rsidR="00852DBB" w:rsidRDefault="00852DBB" w:rsidP="0085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38" w:rsidRPr="00852DBB" w:rsidRDefault="00F20138" w:rsidP="0085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BB" w:rsidRPr="00852DBB" w:rsidRDefault="00852DBB" w:rsidP="0085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852DBB" w:rsidRPr="00852DBB" w:rsidRDefault="00852DBB" w:rsidP="0085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</w:t>
      </w:r>
      <w:r w:rsidR="00CD0614"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2DBB" w:rsidRPr="00852DBB" w:rsidRDefault="00852DBB" w:rsidP="0085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Тихвинского муниципального района  </w:t>
      </w:r>
    </w:p>
    <w:p w:rsidR="00852DBB" w:rsidRPr="00852DBB" w:rsidRDefault="00852DBB" w:rsidP="0085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полномочиями ИКМО                                                                                          И.В. Гребешкова</w:t>
      </w:r>
    </w:p>
    <w:p w:rsidR="00852DBB" w:rsidRPr="00852DBB" w:rsidRDefault="00852DBB" w:rsidP="0085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BB" w:rsidRPr="00852DBB" w:rsidRDefault="00852DBB" w:rsidP="0085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</w:p>
    <w:p w:rsidR="00852DBB" w:rsidRPr="00852DBB" w:rsidRDefault="00CD0614" w:rsidP="0085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 комиссии</w:t>
      </w:r>
      <w:r w:rsidR="00852DBB"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2DBB" w:rsidRPr="00852DBB" w:rsidRDefault="00852DBB" w:rsidP="0085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Тихвинского муниципального района   </w:t>
      </w:r>
    </w:p>
    <w:p w:rsidR="00852DBB" w:rsidRPr="00852DBB" w:rsidRDefault="00852DBB" w:rsidP="00852DBB">
      <w:pPr>
        <w:tabs>
          <w:tab w:val="left" w:pos="7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полномочиями ИКМО                                                                                                А.В. Устинов </w:t>
      </w:r>
    </w:p>
    <w:p w:rsidR="00D3256D" w:rsidRDefault="00D3256D" w:rsidP="00852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BB" w:rsidRPr="00852DBB" w:rsidRDefault="00852DBB" w:rsidP="00852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52DBB" w:rsidRPr="00852DBB" w:rsidRDefault="00852DBB" w:rsidP="00852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852DBB" w:rsidRPr="00852DBB" w:rsidRDefault="00852DBB" w:rsidP="00852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комиссии </w:t>
      </w:r>
    </w:p>
    <w:p w:rsidR="00852DBB" w:rsidRPr="00852DBB" w:rsidRDefault="00852DBB" w:rsidP="00852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Тихвинского муниципального района</w:t>
      </w:r>
    </w:p>
    <w:p w:rsidR="00852DBB" w:rsidRPr="00852DBB" w:rsidRDefault="00852DBB" w:rsidP="00852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CD06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2019 года № </w:t>
      </w:r>
      <w:r w:rsidR="006D2A20">
        <w:rPr>
          <w:rFonts w:ascii="Times New Roman" w:eastAsia="Times New Roman" w:hAnsi="Times New Roman" w:cs="Times New Roman"/>
          <w:sz w:val="24"/>
          <w:szCs w:val="24"/>
          <w:lang w:eastAsia="ru-RU"/>
        </w:rPr>
        <w:t>75/30</w:t>
      </w:r>
      <w:r w:rsidR="002B6B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52DBB" w:rsidRPr="00852DBB" w:rsidRDefault="00852DBB" w:rsidP="0085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BB" w:rsidRPr="00852DBB" w:rsidRDefault="00852DBB" w:rsidP="0085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</w:t>
      </w:r>
    </w:p>
    <w:p w:rsidR="002E1A0C" w:rsidRPr="00852DBB" w:rsidRDefault="00852DBB" w:rsidP="002E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1A0C"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подготовке и</w:t>
      </w:r>
      <w:r w:rsidR="002E1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проведению </w:t>
      </w:r>
      <w:r w:rsidR="002E1A0C"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выборов депутатов советов депутатов  </w:t>
      </w:r>
    </w:p>
    <w:p w:rsidR="002E1A0C" w:rsidRPr="00852DBB" w:rsidRDefault="002E1A0C" w:rsidP="002E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образований Борского, </w:t>
      </w:r>
      <w:proofErr w:type="spellStart"/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Ганьковского</w:t>
      </w:r>
      <w:proofErr w:type="spellEnd"/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Горского, </w:t>
      </w:r>
      <w:proofErr w:type="spellStart"/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Коськовского</w:t>
      </w:r>
      <w:proofErr w:type="spellEnd"/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Мелегежского</w:t>
      </w:r>
      <w:proofErr w:type="spellEnd"/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Пашозерского</w:t>
      </w:r>
      <w:proofErr w:type="spellEnd"/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Цвылевского</w:t>
      </w:r>
      <w:proofErr w:type="spellEnd"/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Шугозерского</w:t>
      </w:r>
      <w:proofErr w:type="spellEnd"/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сельских поселений  </w:t>
      </w:r>
    </w:p>
    <w:p w:rsidR="002E1A0C" w:rsidRPr="00852DBB" w:rsidRDefault="002E1A0C" w:rsidP="002E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Тихвинского муниципально</w:t>
      </w:r>
      <w:r w:rsidR="00F20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района Ленинградской области, назначенных на 8 сентября 2019 года</w:t>
      </w:r>
    </w:p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552"/>
        <w:gridCol w:w="2551"/>
      </w:tblGrid>
      <w:tr w:rsidR="00852DBB" w:rsidRPr="00852DBB" w:rsidTr="00AC74D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52DBB" w:rsidRPr="00852DBB" w:rsidTr="00AC74DA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ВЫБОРОВ, ИЗБИРАТЕЛЬНЫЕ УЧАСТКИ</w:t>
      </w:r>
    </w:p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138"/>
        <w:gridCol w:w="2552"/>
        <w:gridCol w:w="2528"/>
      </w:tblGrid>
      <w:tr w:rsidR="00852DBB" w:rsidRPr="00852DBB" w:rsidTr="00AC74DA">
        <w:trPr>
          <w:trHeight w:val="19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0C" w:rsidRPr="002E1A0C" w:rsidRDefault="00852DBB" w:rsidP="002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выборов </w:t>
            </w:r>
            <w:r w:rsidR="002E1A0C" w:rsidRPr="002E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советов депутатов  </w:t>
            </w:r>
          </w:p>
          <w:p w:rsidR="002E1A0C" w:rsidRPr="002E1A0C" w:rsidRDefault="002E1A0C" w:rsidP="002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образований Борского, </w:t>
            </w:r>
            <w:proofErr w:type="spellStart"/>
            <w:r w:rsidRPr="002E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Ганьковского</w:t>
            </w:r>
            <w:proofErr w:type="spellEnd"/>
            <w:r w:rsidRPr="002E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Горского, </w:t>
            </w:r>
            <w:proofErr w:type="spellStart"/>
            <w:r w:rsidRPr="002E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Коськовского</w:t>
            </w:r>
            <w:proofErr w:type="spellEnd"/>
            <w:r w:rsidRPr="002E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Мелегежского</w:t>
            </w:r>
            <w:proofErr w:type="spellEnd"/>
            <w:r w:rsidRPr="002E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Пашозерского</w:t>
            </w:r>
            <w:proofErr w:type="spellEnd"/>
            <w:r w:rsidRPr="002E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Цвылевского</w:t>
            </w:r>
            <w:proofErr w:type="spellEnd"/>
            <w:r w:rsidRPr="002E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Шугозерского</w:t>
            </w:r>
            <w:proofErr w:type="spellEnd"/>
            <w:r w:rsidRPr="002E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  </w:t>
            </w:r>
          </w:p>
          <w:p w:rsidR="00852DBB" w:rsidRPr="00852DBB" w:rsidRDefault="002E1A0C" w:rsidP="002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Тихвинского муниципального района Ленинградской области 4 созыва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и ч.5 ст.6,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9 июня и не позднее 19 июня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за 90 и не позднее чем за 80 дней до дня голосования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депутатов муниципальных образований Борского, </w:t>
            </w:r>
            <w:proofErr w:type="spellStart"/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Ганьковского</w:t>
            </w:r>
            <w:proofErr w:type="spellEnd"/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Горского, </w:t>
            </w:r>
            <w:proofErr w:type="spellStart"/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Коськовского</w:t>
            </w:r>
            <w:proofErr w:type="spellEnd"/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Мелегежского</w:t>
            </w:r>
            <w:proofErr w:type="spellEnd"/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Пашозерского</w:t>
            </w:r>
            <w:proofErr w:type="spellEnd"/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Цвылевского</w:t>
            </w:r>
            <w:proofErr w:type="spellEnd"/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Шугозерского</w:t>
            </w:r>
            <w:proofErr w:type="spellEnd"/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 поселений Тихвинского муниципального района Ленинградской области  (далее – советы депутатов сельских поселений Тихвинского района Ленинградской области)</w:t>
            </w:r>
          </w:p>
        </w:tc>
      </w:tr>
      <w:tr w:rsidR="00852DBB" w:rsidRPr="00852DBB" w:rsidTr="00AC74DA">
        <w:trPr>
          <w:trHeight w:val="21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решения о назначении выборов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(ч.5 ст.6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Крайний срок – не позднее 24 июня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через 5 дней со дня принятия решения о назначении выборов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депутатов сельских поселений Тихвинского района Ленинградской области </w:t>
            </w:r>
          </w:p>
        </w:tc>
      </w:tr>
      <w:tr w:rsidR="00852DBB" w:rsidRPr="00852DBB" w:rsidTr="00AC74DA">
        <w:trPr>
          <w:trHeight w:val="9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Избирательную комиссию Ленинградской области копии решения о назначении выборов (вместе с экземпляром периодического печатного издания, в котором опубликовано решение о назначении выборов, а если такое решение также было опубликовано в сетевом издании – вместе со сведениями о таком опубликовании)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(ч.7.1 ст.6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одних суток со дня официального опубликования (публикации) решения о назначении выборов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депутатов сельских поселений Тихвинского района Ленинградской области 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DBB" w:rsidRPr="00852DBB" w:rsidTr="00AC74DA">
        <w:trPr>
          <w:trHeight w:val="20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возложении полномочий окружных избирательных комиссий на ТИК </w:t>
            </w:r>
            <w:r w:rsidR="002E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Тихвинского муниципального района с полномочиями ИКМО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 10 № 26-оз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учетом ч.1 ст.19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решения о назначении выборов, но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 опубликования решения о назначении выборов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F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Тихвинского муниципального района с полномочиями избирательн</w:t>
            </w:r>
            <w:r w:rsidR="00F4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муниципальн</w:t>
            </w:r>
            <w:r w:rsidR="00AC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AC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  Тихвинского муниципального района Ленинградской области (далее -  </w:t>
            </w:r>
            <w:r w:rsidR="000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 ИКМО)</w:t>
            </w:r>
          </w:p>
        </w:tc>
      </w:tr>
      <w:tr w:rsidR="00852DBB" w:rsidRPr="00852DBB" w:rsidTr="00AC74DA">
        <w:trPr>
          <w:trHeight w:val="19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списков избирательных участков, с указанием их границ и номеров, мест нахождения участковых комиссий и помещений для голосования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(ч.6 ст.32  № 26-оз)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29 июля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40 дней до дня голосования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администраций 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 Тихвинского района Ленинградской области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DBB" w:rsidRPr="00852DBB" w:rsidTr="00AC74DA">
        <w:trPr>
          <w:trHeight w:val="6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2E1A0C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сборе предложений для дополнительного зачисления в резерв составов участковых комиссий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опубликования решения о назначении выборов и не позднее 17 июля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предложений осуществляется в период, который начинается за 50 дней до дня голосования (19 июля) и оканчивается за 30 дней до дня голосования (8 августа)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Ленинградской области</w:t>
            </w:r>
          </w:p>
        </w:tc>
      </w:tr>
    </w:tbl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ИЗБИРАТЕЛЕЙ</w:t>
      </w:r>
    </w:p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2E1A0C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сведений об избирателях в </w:t>
            </w:r>
            <w:r w:rsidR="000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(п.6 ст.17 ФЗ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ч.1 ст.8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Сразу после назначения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2E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</w:t>
            </w:r>
            <w:r w:rsidR="002E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2DBB" w:rsidRPr="00852DBB" w:rsidRDefault="00852DBB" w:rsidP="002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Тихвинского района </w:t>
            </w:r>
          </w:p>
        </w:tc>
      </w:tr>
      <w:tr w:rsidR="00852DBB" w:rsidRPr="00852DBB" w:rsidTr="00AC74DA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2E1A0C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избирателей отдельно по каждому избирательному участку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1 ст.8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27 августа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11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</w:p>
        </w:tc>
      </w:tr>
      <w:tr w:rsidR="00852DBB" w:rsidRPr="00852DBB" w:rsidTr="00AC74DA">
        <w:trPr>
          <w:trHeight w:val="1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2E1A0C" w:rsidP="00AC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первого экземпляра списка избирателей по акту в соответствующую участковую избирательную комиссию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3 ст.8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28 августа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2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избирателям списка избирателей для ознакомления и его дополнительного уточнения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5 ст.8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28 августа 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852DBB" w:rsidRPr="00852DBB" w:rsidTr="00AC74DA">
        <w:trPr>
          <w:trHeight w:val="1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2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2E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граждан о включении их в список избирателей, о любой ошибке или неточности в сведениях о них, внесенных в список избирателей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(п.16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24 часов,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2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(п.16 ст.17 ФЗ)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срок, а за три и менее дня до дня голосования и в день голосования - немедленно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0809BB" w:rsidP="002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ИКМО, суд 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2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выверенного и уточнённого списка избирателей и заверение списка печатью участковой избирательной комиссии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(п.14 ст.17 ФЗ)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7 сентября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секретари участковых избирательных комиссий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DBB" w:rsidRPr="00852DBB" w:rsidTr="00AC74DA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2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Брошюровка (прошивка) отдельных книг списка избирателей (в случае разделения списка на отдельные книги), проставление печати участковой комиссии и подписи ее председателя  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(ч.4 ст.8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7 сентября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</w:tbl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И РЕГИСТРАЦИЯ КАНДИДАТОВ, СТАТУС КАНДИДАТОВ</w:t>
      </w:r>
    </w:p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2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кандидатов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AC74DA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ст.19 </w:t>
            </w:r>
            <w:r w:rsidR="00852DBB"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дня, следующего за днем официального опубликования решения о назначении выборов и до 18 часов по местному времени 21 июля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дня, следующего за днем официального опубликования решения о назначении выборов и до 18 часов по местному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 за 48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Избирательные объединения,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2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публикация в соответствующих муниципальных периодических печатных изданиях спис</w:t>
            </w:r>
            <w:r w:rsidR="002E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политических партиях» и Федеральным законом принимать участие в выборах в качестве избирательных объединений, по состоянию на день опубликования (публикации) решения о назначении выборов. Размещение указанного списка в информационно-телекоммуникационной сети «Интернет» на официальном сайте Управления Министерства юстиции Российской Федерации по Ленинградской области. Направление указанного списка в </w:t>
            </w:r>
            <w:r w:rsidR="000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 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(п.9 ст.35 ФЗ)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три дня со дня официального опубликования (публикации) решения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назначении выборов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Российской Федерации по Ленинградской области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2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подписей в поддержку выдвижения кандидатов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(ч.5 ст.21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2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дня, следующего за днем уведомления ТИК </w:t>
            </w:r>
            <w:r w:rsidR="002E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полномочиями ОИК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выдвижении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граждане Российской Федерации, достигшие к моменту сбора подписей возраста 18 лет и не признанные судом недееспособными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AC74DA" w:rsidP="009E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</w:t>
            </w:r>
            <w:r w:rsidR="000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</w:t>
            </w:r>
            <w:r w:rsidR="009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подписных листов с подписями избирателей, а также иных документов, необходимых для регистрации кандидатов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ст.22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4 июля и не позднее 18.00 часов по местному времени 24 июля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за 65 дней и не позднее чем до 18.00 часов по местному времени за 45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Кандидаты 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9E3F34" w:rsidP="00AC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краткого наименования политической партии, общественного объединения, которое используется в избирательном бюллетене, протоколе об итогах голосования, результатах выборов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(часть 1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17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 часов по местному времени 24 июля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45 дней до дня голосования (в последний день указанного срока – до 18 часов по местному времени)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9E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член </w:t>
            </w:r>
            <w:r w:rsidR="000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 с правом решающего голоса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9E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</w:t>
            </w:r>
            <w:r w:rsidR="009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для регистрации и об утверждении предельного количества подписей избирателей, которое может быть представлено кандидатом для регистрации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(ч.4 ст.21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решения о назначении выборов, но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 опубликования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 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9E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о выявлении неполноты сведений о кандидатах или несоблюдения требований закона к оформлению документов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ст.24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три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 ОИК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9E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кандидатом уточнений и дополнений в документы, содержащие сведения о нем, а избирательным  объединением  - в документы, содержащие сведения о выдвинутом им кандидате (выдвинутых им кандидатах) и представленные в соответствии с областным законом,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кандидата (кандидатов), и их регистрации, в целях приведения указанных документов в соответствие с требованиями закона, в том числе к их оформлению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ст.24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чем 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избирательные объединения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F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кандидату копии протокола по итогам проведения проверки порядка сбора подписей, оформления подписных листов, достоверности сведений об избирателях и подписей избирателей, собранных в поддержку кандидата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(ч.16 ст.23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 ОИК 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F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</w:t>
            </w:r>
            <w:r w:rsidR="00F1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регистрации кандидата либо об отказе в регистрации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крайний срок принятия </w:t>
            </w:r>
            <w:r w:rsidR="004C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(ч.3 ст.24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дней со дня приема необходимых для регистрации кандидата документов 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августа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 ОИК 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F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кандидату копии </w:t>
            </w:r>
            <w:r w:rsidR="001E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  <w:bookmarkStart w:id="0" w:name="_GoBack"/>
            <w:bookmarkEnd w:id="0"/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отказе в регистрации с изложением оснований отказа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(ч.10 ст.24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 ОИК 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4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в </w:t>
            </w:r>
            <w:r w:rsidR="004C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«Редакция газеты «Трудовая слава»»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кандидатах, зарегистрированных по соответствующим избирательным округам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(ч.7 ст.24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один день со дня принятия решения о регистрации кандидатов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 ОИК 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4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</w:t>
            </w:r>
            <w:r w:rsidR="000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 заверенных копий приказов (распоряжений) об освобождении на время участия в выборах от выполнения должностных или служебных обязанностей, за исключением случаев, предусмотренных частью 2 статьи 26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(п.2 ст.40 ФЗ, ч.2 ст. 26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чем через пять дней со дня регистрации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Зарегистрированные кандидаты, находящиеся на государственной или муниципальной службе либо работающие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организациях, осуществляющих выпуск средств массовой информации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AC74DA" w:rsidP="004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уполномоченных представителей кандидатов по финансовым вопросам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(ч.10 ст.38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суток с момента представления в избирательную комиссию документов, указанных в ч.4 ст.71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 ОИК 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4C1CB7" w:rsidP="00AC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доверенных лиц кандидата, избирательного объединения, выдвинувшего кандидата (кандидатов)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 27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выдвижения кандидата (кандидатов)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избирательные объединения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4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доверенных лиц кандидатов, избирательного объединения, выдвинувшего кандидата (кандидатов)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ст.27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 ОИК 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4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зарегистрированным кандидатом права снятия своей кандидатуры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ст.69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сентября, а по вынуждающим обстоятельствам не позднее 6 сентября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за пять дней до дня голосования, а при наличии вынуждающих к тому обстоятельств не позднее чем за один день до дня голосования 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4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Аннулирование регистрации кандидата, подавшего заявление о снятии своей кандидатуры 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ст.69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поступления письменного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заявления кандидата о снятии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своей кандидатуры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 ОИК 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4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избирательным объединением права отзыва выдвинутого им кандидата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(ч.3 ст.69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сентября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пять дней до дня голосования, за исключением случая, предусмотренного п.11 ст.76 Федерального закона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4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Аннулирование регистрации кандидата, отозванного избирательным объединением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3 ст.69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поступления решения избирательного объединения об отзыве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 ОИК </w:t>
            </w:r>
          </w:p>
        </w:tc>
      </w:tr>
    </w:tbl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ИЗБИРАТЕЛЕЙ И ПРЕДВЫБОРНАЯ АГИТАЦИЯ</w:t>
      </w:r>
    </w:p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05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Агитационный период для кандидатов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ст.31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представления кандидатом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r w:rsidR="000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 ОИК заявления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согласии баллотироваться и до ноля часов по местному времени 7 сентября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представления кандидатом в соответствующую избирательную комиссию заявления о согласии баллотироваться, и прекращается в ноль часов по местному времени дня, предшествующего дню голосования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Российской Федерации, кандидаты 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05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5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</w:t>
            </w:r>
            <w:r w:rsidR="000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(п.8 ст.47 ФЗ)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на десятый день после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службы по надзору в сфере связи, информационных технологий и массовых коммуникаций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Северо-Западному федеральному округу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05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(п.7 ст.47 ФЗ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на пятнадцатый день после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 по представлению Управления Федеральной службы 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надзору в сфере связи, информационных  технологий и массовых коммуникаций 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Северо-Западному федеральному округу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0519DF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ст.31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 августа до ноля часов 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за 28 дней до дня голосования и прекращается в ноль часов по местному времени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0519DF" w:rsidP="00FE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уведомления о готовности предоставить эфирное время, печатную площадь, для проведения предвыборной агитации, услуг по размещению агитационных материалов в сетевом издании, в </w:t>
            </w:r>
            <w:r w:rsidR="000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 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(ч.5 ст.32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организации телерадиовещания, редакции муниципальных периодических печатных изданий, редакции муниципальных сетевых изданий, государственные организации телерадиовещания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редакции государственных периодических печатных изданий, редакции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государственных сетевых изданий, негосударственные организации телерадиовещания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редакции негосударственных периодических печатных изданий, редакции негосударственных сетевых изданий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05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05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 в </w:t>
            </w:r>
            <w:r w:rsidR="000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ИКМО, непосредственно либо в </w:t>
            </w:r>
            <w:r w:rsidR="000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 через Избирательную комиссию Ленинградской области (вместе со сведениями, содержащими наименование, юридический адрес и 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ст.36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05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</w:t>
            </w:r>
            <w:r w:rsidR="000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</w:t>
            </w:r>
            <w:r w:rsidR="003C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(вместе с</w:t>
            </w:r>
            <w:r w:rsidR="0005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указанными материалами предоставляют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 об оплате изготовления данного предвыборного агитационного материала из соответствующего избирательного фонда.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виде.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ст.36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начала распространения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05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(ч.4 ст.36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8 августа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30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 Тихвинского района Ленинградской области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предложению </w:t>
            </w:r>
            <w:r w:rsidR="000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05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сведения кандидатов перечня специальных мест для размещения печатных агитационных материалов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(п.7 ст.54 ФЗ)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выделения специальных мест для размещения печатных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05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жеребьевки в целях распределения бесплатного эфирного времени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в </w:t>
            </w:r>
            <w:r w:rsidR="0005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газете «Трудовая слава»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определённого в результате жеребьевки графика распределения бесплатного эфирного времени.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(ч.6 ст.33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завершении регистрации кандидатов, но не позднее 9 августа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завершении регистрации кандидатов, но не позднее чем за 29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участием представителей соответствующих организаций телерадиовещания, зарегистрированных кандидатов, доверенных лиц зарегистрированных кандидатов, уполномоченных представителей по финансовым вопросам зарегистрированных кандидатов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</w:p>
        </w:tc>
      </w:tr>
      <w:tr w:rsidR="00852DBB" w:rsidRPr="00852DBB" w:rsidTr="00AC74DA">
        <w:trPr>
          <w:trHeight w:val="3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05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05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жеребьевки по распределению платного эфирного времени, бесплатной и платной печатной площади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(ч.6,8,9 ст.33, ч.6,8,9  ст.34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завершении регистрации кандидатов, но не позднее 9 августа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завершении регистрации кандидатов, но не позднее чем за 29 дней до дня голосования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организации телерадиовещания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редакции муниципальных периодических печатных изданий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DBB" w:rsidRPr="00852DBB" w:rsidTr="00AC74DA">
        <w:trPr>
          <w:trHeight w:val="1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05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в письменной форме в организацию телерадиовещания об отказе от использования бесплатного эфирного времени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(ч.11 ст.33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пять дней до выхода в эфир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кандидат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05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о предоставлении помещений для проведения встреч зарегистрированных кандидатов, их доверенных лиц с избирателями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(п.5 ст.53 ФЗ)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трех дней со дня подачи заявки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Собственники, владельцы помещений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FE5160" w:rsidP="0005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в письменной форме </w:t>
            </w:r>
            <w:r w:rsidR="000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(ч.3 ст.35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дня, следующего за днем предоставления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Собственник, владелец помещения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0519DF" w:rsidP="00FE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информации, содержащейся в уведомлении о факте предоставления помещения зарегистрированному кандидату, 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(п.4.1 ст.53 ФЗ)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двух суток с момента получения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05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5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(п.2 ст.53 ФЗ)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положениями Федерального закона от 19 июня 2004 года № 54-ФЗ «О собраниях, митингах, демонстрациях, шествиях и пикетированиях»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 Тихвинского района Ленинградской области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05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5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стендах в помещениях участковых избирательных комиссий информации о зарегистрированных кандидатах по соответствующему многомандатному избирательному округу, с указанием сведений, предусмотренных статьей 45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(ч.8 ст.24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23 августа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15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05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5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(ч.3 ст.29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28 августа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партии, выдвинувшие кандидатов, которые зарегистрированы избирательной комиссией</w:t>
            </w:r>
          </w:p>
        </w:tc>
      </w:tr>
      <w:tr w:rsidR="00852DBB" w:rsidRPr="00852DBB" w:rsidTr="00AC74DA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05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5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(п.3 ст.46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 сентября по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сентября включительно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пяти дней до дня голосования,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также в день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05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5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 на рекламу коммерческой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иной не связанной с выборами деятельности с использованием фамилии или изображения кандидата, а также на рекламу с использованием наименования, эмблемы, иной символики избирательного объединения,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выдвинувшего кандидата, в том числе оплаченной за счет средств соответствующего избирательного фонда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(п.4 ст.56 ФЗ)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и 8 сентября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день голосования и в день, предшествующий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Кандидаты, распространители рекламы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05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5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</w:t>
            </w:r>
            <w:r w:rsidR="000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 данных учета объемов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стоимости эфирного времени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печатной площади, предоставленных зарегистрированным кандидатам для проведения предвыборной агитации, объемов и стоимости услуг по размещению агитационных материалов в сетевых изданиях,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 формами такого учета, которые установлены </w:t>
            </w:r>
            <w:r w:rsidR="000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(ч.8 ст.32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10 дней со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выпуск средств массовой информации, предоставившие зарегистрированным кандидатам эфирное время, печатную площадь, редакции сетевых изданий (независимо от формы собственности)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ВЫБОРОВ</w:t>
      </w: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49"/>
        <w:gridCol w:w="2268"/>
        <w:gridCol w:w="2538"/>
      </w:tblGrid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05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5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подготовкой и проведением соответствующих муниципальных выборов, производятся за счет средств, выделяемых из местного бюджета. (ч.1 ст.37 ОЗ )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F41F42" w:rsidP="0005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5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Поступление средств на счет </w:t>
            </w:r>
            <w:r w:rsidR="000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 37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10-дневный срок со дня официального опубликования решения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назначении выборов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Тихвинского района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0519DF" w:rsidP="00F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кандидату на открытие специального избирательного счета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ст.72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 после получения соответствующей избирательной комиссией заявления кандидата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согласии баллотироваться, иных документов, представляемых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порядке, установленном статьей 62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ОИК 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0519DF" w:rsidP="00F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специального избирательного счета для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избирательного фонда на основании соответствующего </w:t>
            </w:r>
            <w:r w:rsidR="0005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ОИК 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ст.72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получения разрешения </w:t>
            </w:r>
            <w:r w:rsidR="000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</w:t>
            </w:r>
            <w:r w:rsidR="000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Тихвинского муниципального района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ОИК на открытие специального избирательного счета, но не позднее представления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соответствующую избирательную комиссию документов для регистрации кандидата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Кандидаты, уполномоченные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кандидата по финансовым вопросам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05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05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кандидатом письменного уведомления о создании избирательного фонда с указанием номера специального избирательного счета и внутреннего структурного подразделения Северо-Западного банка ПАО «Сбербанк России», а в случае </w:t>
            </w:r>
            <w:proofErr w:type="spellStart"/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неперечисления</w:t>
            </w:r>
            <w:proofErr w:type="spellEnd"/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избирательного фонда на специальный избирательный счет на основании части 1 статьи 39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указанием факта создания избирательного фонда и факта </w:t>
            </w:r>
            <w:proofErr w:type="spellStart"/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неперечисления</w:t>
            </w:r>
            <w:proofErr w:type="spellEnd"/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избирательного фонда на специальный избирательный счет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(п.3 ч.1 ст.67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Одновременно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документами для регистрации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05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5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</w:t>
            </w:r>
            <w:r w:rsidR="000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ОИК сведений о поступлении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расходовании средств, находящихся на соответствующем специальном избирательном счёте кандидата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(ч.6 ст.41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одного раза в неделю,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менее чем за 10 дней до дня голосования не реже одного раза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три операционных дня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0519DF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офис № 9055/01830 Головного отделения по Ленинградской области с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еверо-Западного банка ПАО «Сбербанк России»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05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5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Избирательную комиссию Ленинградской области сведений о поступлении средств на специальный избирательный счет кандидата и расходовании этих средств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объеме, определенном Избирательной комиссией Ленинградской области, для последующего размещения указанных сведений на официальном сайте Избирательной комиссии Ленинградской области в информационно-телекоммуникационной сети «Интернет»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(ч.6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ст.41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сроки и в объеме, определенном Избирательной комиссией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ОИК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05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05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поступлении средств на специальный избирательный счет кандидата и расходовании этих средств на сайте Избирательной комиссии Ленинградской области в информационно-телекоммуникационной сети «Интернет»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(ч.6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ст.41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 и в объеме, определенном Избирательной комиссией Ленинградской области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Ленинградской области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05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5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информации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r w:rsidR="00961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«Редакция газеты «Трудовая слава»»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опубликования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(ч.7 ст.41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голосования периодически, но не реже чем один раз в две недели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ОИК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96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61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переданных </w:t>
            </w:r>
            <w:r w:rsidR="000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ОИК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(ч.7 ст.41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9612F1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«Трудовая слава»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75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копий итоговых финансовых отчетов кандидатов </w:t>
            </w:r>
            <w:r w:rsidR="007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«Редакция газеты «Трудовая слава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опубликования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(ч.5 ст.41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ОИК 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F41F42" w:rsidP="0075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7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переданных </w:t>
            </w:r>
            <w:r w:rsidR="000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ОИК итоговых финансовых отчетов кандидатов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(ч.5 ст.41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753775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«Трудовая слава»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D05165" w:rsidP="00F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(перечисление) пожертвований, внесенных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нарушением требований статьи 58 Федерального закона или анонимными жертвователями, или части пожертвования, превышающей установленный законом размер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(ч.4 ст.40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10 дней со дня поступления на специальный избирательный счет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D05165" w:rsidP="00F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неизрасходованных денежных средств избирательного фонда гражданам и юридическим лицам, осуществившим пожертвования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избирательный фонд кандидата, пропорционально вложенным ими средствам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ст.42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представления итогового финансового отчёта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D0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0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</w:t>
            </w:r>
            <w:r w:rsidR="00D0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 с полномочиями ОИК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итогового финансового отчета с приложением формы учета поступления и расходования денежных средств избирательного фонда и банковской справки о закрытии специального избирательного счета (об остатке средств фонда) на дату составления (подписания) отчета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ст.41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30 дней со дня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зарегистрированные кандидаты (за исключением кандидатов, которые избирательный фонд не создавали)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D0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0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r w:rsidR="000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 отчетов о расходовании выделенных ей средств местного бюджета в соответствующий представительный орган муниципального образования 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(ч.7 ст.43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45 дней после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</w:p>
        </w:tc>
      </w:tr>
    </w:tbl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И ОПРЕДЕЛЕНИЕ РЕЗУЛЬТАТОВ ВЫБОРОВ</w:t>
      </w:r>
    </w:p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409"/>
        <w:gridCol w:w="2411"/>
      </w:tblGrid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6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63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удостоверений, а также требований, предъявляемых к изготовлению открепительных удостоверений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(ч.2 ст.48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9 июля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60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 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6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3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формы избирательного бюллетеня, числа избирательных бюллетеней, а также порядка осуществления контроля за изготовлением избирательных бюллетеней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текста избирательного бюллетеня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ст.46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18 августа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20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 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ОИК 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6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3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ч.2 ст.47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28 августа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10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 и участковые избирательные комиссии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6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3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</w:t>
            </w:r>
            <w:r w:rsidR="0063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месте и времени передачи избирательных бюллетеней членам избирательной комиссии, уничтожения лишних бюллетеней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(п.11 ст.63 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два дня до получения избирательной комиссией бюллетеней от соответствующей полиграфической организации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6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3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избирательных бюллетеней участковым избирательным комиссиям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(п.13 ст.63 ФЗ, ч. 2 ст. 46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сентября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сентября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 чем за 3 дня и не позднее чем за один день до дня голосования 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637F86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открепительных удостоверений в ТИК </w:t>
            </w:r>
            <w:r w:rsidR="0063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Тихвинского муниципального района с полномочиями ОИК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(ч.1 ст.48-1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 3 августа по 28 августа 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35-10 дней до дня голосования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ОИК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637F86" w:rsidP="00F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открепительных удостоверений в участковой избирательной комиссии 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ст.48-1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 августа по 7 сентября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и менее дней до дня голосования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637F86" w:rsidP="00F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</w:t>
            </w:r>
            <w:r w:rsidR="000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 списка наблюдателей, назначенных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участковые избирательные комиссии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(п.7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30 ФЗ,  ч.10 ст.30 №26-оз)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4 сентября 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за три дня до дня голосования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партия (ее региональное отделение), иное общественное объединение, субъект общественного контроля, зарегистрированный кандидат, назначившие наблюдателей в участковые избирательные комиссии 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3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 в ЦИК России или в Избирательную комиссию Ленинградской области на аккредитацию для осуществления полномочий представителя средств массовой информации, указанных в пунктах 1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11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30 ФЗ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1) для средства массовой информации, зарегистрированного для распространения на территории двух и более субъектов Российской Федерации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2) для средства массовой информации, зарегистрированного для распространения на территории одного субъекта Российской Федерации или на территории муниципального образования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(п.11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ст.30 ФЗ, Порядок аккредитации, утвержденный постановлением ЦИК России 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апреля 2017 г. №80/698-7)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ЦИК России –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период с 9 июля по 28 августа включительно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Избирательную комиссию Ленинградской области в период с 9 июля по 4 сентября включительно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Избирательную комиссию Ленинградской области в период с 9 июля до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сентября включительно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ЦИК России -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период, который начинается за 60 дней до дня голосования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оканчивается за 10 дней до дня голосования;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Избирательную комиссию Ленинградской области -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период, который начинается за 60 дней до дня голосования и оканчивается за 3 дня до дня голосования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4E6131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редактор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массовой информации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4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E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наблюдателем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участковую избирательную комиссию направления в письменной форме 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(п.8 ст.30 ФЗ, ч.10 ст.30 №26-оз)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сентября либо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сентября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день, предшествующий дню голосования либо непосредственно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день голосования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4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E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заявлений (устных обращений) избирателей, которые имеют право быть включенными или включены в список избирателей на данном избирательном участке, и не могут самостоятельно по уважительным причинам (по состоянию здоровья, инвалидности) прибыть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помещение для голосования,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возможности проголосовать вне помещения для голосования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 и п.5 ст.66 ФЗ)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29 августа и не позднее 14 часов 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сентября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до дня голосования, но не позднее чем за шесть часов до окончания времени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4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E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в помещение для голосования лиц, указанных в пункте 3 статьи 30 Федерального закона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 ст.64 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сентября не позднее 7 часов по местному времени 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один час до начала голосования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4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E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голосования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ст.47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сентября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 часов до 20 часов по местному времени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4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E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голосов избирателей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составление протоколов об итогах голосования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(ст.68-70 ФЗ, ст.51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Начинается сразу после окончания времени голосования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проводится без перерыва до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установления итогов голосования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Участковые избирательные комиссии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4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E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результатов выборов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избирательному округу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ст.52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 сентября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на третий день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ОИК 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F41F42" w:rsidP="004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E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общих результатов выборов на территории муниципальн</w:t>
            </w:r>
            <w:r w:rsidR="00BE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 w:rsidR="00BE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 Тихвинского муниципального района Ленинградской области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основании протоколов, </w:t>
            </w:r>
            <w:r w:rsidR="00BE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 с полномочиями ОИК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выборов по соответствующ</w:t>
            </w:r>
            <w:r w:rsidR="00BE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</w:t>
            </w:r>
            <w:r w:rsidR="00BE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="00BE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ст.52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определения результатов выборов по избирательному округу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BE402B" w:rsidP="00F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зарегистрированного кандидата, избранного депутатом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ст.54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определения результатов выборов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 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BE402B" w:rsidP="00F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ТИК </w:t>
            </w:r>
            <w:r w:rsidR="00BE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Тихвинского муниципального района с полномочиями ОИК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копии приказа (иного документа) об освобождении от обязанностей, несовместимых со статусом депутата, либо копий документов, удостоверяющих подачу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установленный срок заявления об освобождении от указанных обязанностей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ст.54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пятидневный срок после извещения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избранные депутатами</w:t>
            </w:r>
          </w:p>
        </w:tc>
      </w:tr>
      <w:tr w:rsidR="00852DBB" w:rsidRPr="00852DBB" w:rsidTr="00AC74D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61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1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общих данных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результатах выборов по избирательн</w:t>
            </w:r>
            <w:r w:rsidR="0061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="0061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муниципальных образований сельских поселений Тихвинского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Ленинградской области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средства массовой информации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ст.55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ОИК 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61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1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Отмена </w:t>
            </w:r>
            <w:r w:rsidR="0061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 с полномочиями ОИК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</w:t>
            </w:r>
            <w:r w:rsidR="0061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постановления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признании избранным кандидата, набравшего необходимое для избрания число голосов избирателей, если он не представит в комиссию копию приказа (иного документа) об освобождении его от обязанностей, несовместимых со статусом депутата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ст.54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истечения пятидневного срока предоставления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соответствующих документов кандидатом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ТИК Тихвинского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ОИК 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61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61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избранных депутатов 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выдача им удостоверений об избрании при условии сложения ими полномочий, несовместимых со статусом депутата 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(ч.3 ст.54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официального опубликования общих данных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результатах выборов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представления зарегистрированным кандидатом копии приказа (иного документа) об освобождении его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обязанностей, несовместимых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статусом депутата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ОИК 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61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1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Официальное опубликование результатов выборов, а также данных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числе голосов избирателей, полученных каждым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зарегистрированных  кандидатов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(ч.3 ст.55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октября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один месяц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0809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852DBB"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</w:p>
        </w:tc>
      </w:tr>
      <w:tr w:rsidR="00852DBB" w:rsidRPr="00852DBB" w:rsidTr="00AC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61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1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Официальное опубликование (обнародование) полных данных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результатах  выборов, содержащихся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протоколах всех участковых избирательных комиссий соответствующего избирательного округа</w:t>
            </w:r>
          </w:p>
          <w:p w:rsidR="00852DBB" w:rsidRPr="00852DBB" w:rsidRDefault="00852DBB" w:rsidP="00B0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(ч.4 ст.55 </w:t>
            </w:r>
            <w:r w:rsidRPr="0085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ноября</w:t>
            </w: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месяцев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B" w:rsidRPr="00852DBB" w:rsidRDefault="00852DBB" w:rsidP="008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85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</w:p>
        </w:tc>
      </w:tr>
    </w:tbl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DBB" w:rsidRPr="00852DBB" w:rsidRDefault="00852DBB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DBB" w:rsidRPr="00852DBB" w:rsidRDefault="00852DBB" w:rsidP="00B05B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B84" w:rsidRDefault="006C5B84"/>
    <w:sectPr w:rsidR="006C5B84" w:rsidSect="00852DB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D88" w:rsidRDefault="00B84D88" w:rsidP="00852DBB">
      <w:pPr>
        <w:spacing w:after="0" w:line="240" w:lineRule="auto"/>
      </w:pPr>
      <w:r>
        <w:separator/>
      </w:r>
    </w:p>
  </w:endnote>
  <w:endnote w:type="continuationSeparator" w:id="0">
    <w:p w:rsidR="00B84D88" w:rsidRDefault="00B84D88" w:rsidP="0085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?????????????????¬рЎю¬У?Ўю¬в?¬р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D88" w:rsidRDefault="00B84D88" w:rsidP="00852DBB">
      <w:pPr>
        <w:spacing w:after="0" w:line="240" w:lineRule="auto"/>
      </w:pPr>
      <w:r>
        <w:separator/>
      </w:r>
    </w:p>
  </w:footnote>
  <w:footnote w:type="continuationSeparator" w:id="0">
    <w:p w:rsidR="00B84D88" w:rsidRDefault="00B84D88" w:rsidP="00852DBB">
      <w:pPr>
        <w:spacing w:after="0" w:line="240" w:lineRule="auto"/>
      </w:pPr>
      <w:r>
        <w:continuationSeparator/>
      </w:r>
    </w:p>
  </w:footnote>
  <w:footnote w:id="1">
    <w:p w:rsidR="00F13EDE" w:rsidRDefault="00F13EDE" w:rsidP="00852DBB">
      <w:pPr>
        <w:pStyle w:val="a7"/>
      </w:pPr>
      <w:r>
        <w:rPr>
          <w:rStyle w:val="a6"/>
        </w:rPr>
        <w:footnoteRef/>
      </w:r>
      <w:r>
        <w:t xml:space="preserve"> Областной закон от 15.03.2012 № 20-оз «О муниципальных выборах в Ленинградской области» </w:t>
      </w:r>
      <w:r>
        <w:br/>
        <w:t>(с последующими изменениями)</w:t>
      </w:r>
    </w:p>
  </w:footnote>
  <w:footnote w:id="2">
    <w:p w:rsidR="00F13EDE" w:rsidRDefault="00F13EDE" w:rsidP="00852DBB">
      <w:pPr>
        <w:pStyle w:val="a7"/>
      </w:pPr>
      <w:r>
        <w:rPr>
          <w:rStyle w:val="a6"/>
        </w:rPr>
        <w:footnoteRef/>
      </w:r>
      <w:r>
        <w:t xml:space="preserve"> Областной закон от 15 мая 2013 года № 26-оз «О системе избирательных комиссий и избирательных участках в Ленинградской области»</w:t>
      </w:r>
    </w:p>
  </w:footnote>
  <w:footnote w:id="3">
    <w:p w:rsidR="00F13EDE" w:rsidRDefault="00F13EDE" w:rsidP="00852DBB">
      <w:pPr>
        <w:pStyle w:val="a7"/>
      </w:pPr>
      <w:r>
        <w:rPr>
          <w:rStyle w:val="a6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</w:t>
      </w:r>
    </w:p>
  </w:footnote>
  <w:footnote w:id="4">
    <w:p w:rsidR="00F13EDE" w:rsidRDefault="00F13EDE" w:rsidP="00852DBB">
      <w:pPr>
        <w:pStyle w:val="a7"/>
      </w:pPr>
      <w:r>
        <w:rPr>
          <w:rStyle w:val="a6"/>
        </w:rPr>
        <w:footnoteRef/>
      </w:r>
      <w:r>
        <w:t xml:space="preserve"> Избирательная комиссия муниципального образования с полномочиями окружной избирательной комиссии</w:t>
      </w:r>
    </w:p>
  </w:footnote>
  <w:footnote w:id="5">
    <w:p w:rsidR="00F13EDE" w:rsidRDefault="00F13EDE" w:rsidP="00852DBB">
      <w:pPr>
        <w:pStyle w:val="a7"/>
      </w:pPr>
      <w:r>
        <w:rPr>
          <w:rStyle w:val="a6"/>
        </w:rPr>
        <w:footnoteRef/>
      </w:r>
      <w:r>
        <w:t xml:space="preserve"> Данное уведомление не представляется только в случае, если кандидат в соответствии с частью 2 статьи 20 </w:t>
      </w:r>
      <w:r>
        <w:rPr>
          <w:i/>
        </w:rPr>
        <w:t>№20-оз</w:t>
      </w:r>
      <w:r>
        <w:t xml:space="preserve"> указал в заявлении о согласии баллотироваться либо в отдельном документе о том, что он не будет создавать избирательный фонд.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1" w15:restartNumberingAfterBreak="0">
    <w:nsid w:val="090A6D87"/>
    <w:multiLevelType w:val="hybridMultilevel"/>
    <w:tmpl w:val="5E6A5F48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A093901"/>
    <w:multiLevelType w:val="hybridMultilevel"/>
    <w:tmpl w:val="465E0C00"/>
    <w:lvl w:ilvl="0" w:tplc="76949728">
      <w:start w:val="27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C3C6C99"/>
    <w:multiLevelType w:val="hybridMultilevel"/>
    <w:tmpl w:val="FF96B230"/>
    <w:lvl w:ilvl="0" w:tplc="E0605986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0" w15:restartNumberingAfterBreak="0">
    <w:nsid w:val="28D06F78"/>
    <w:multiLevelType w:val="hybridMultilevel"/>
    <w:tmpl w:val="184C8878"/>
    <w:lvl w:ilvl="0" w:tplc="0419000F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1" w15:restartNumberingAfterBreak="0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762F85"/>
    <w:multiLevelType w:val="hybridMultilevel"/>
    <w:tmpl w:val="8410D5FA"/>
    <w:lvl w:ilvl="0" w:tplc="FF66987E">
      <w:start w:val="27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ED7065F"/>
    <w:multiLevelType w:val="hybridMultilevel"/>
    <w:tmpl w:val="5F523AB6"/>
    <w:lvl w:ilvl="0" w:tplc="A74E060C">
      <w:start w:val="855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9" w15:restartNumberingAfterBreak="0">
    <w:nsid w:val="48C62078"/>
    <w:multiLevelType w:val="hybridMultilevel"/>
    <w:tmpl w:val="951E1F6E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0" w15:restartNumberingAfterBreak="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21" w15:restartNumberingAfterBreak="0">
    <w:nsid w:val="53785947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2" w15:restartNumberingAfterBreak="0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 w15:restartNumberingAfterBreak="0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0" w15:restartNumberingAfterBreak="0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8080E82"/>
    <w:multiLevelType w:val="hybridMultilevel"/>
    <w:tmpl w:val="989648D8"/>
    <w:lvl w:ilvl="0" w:tplc="1D1E606C">
      <w:start w:val="1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3" w15:restartNumberingAfterBreak="0">
    <w:nsid w:val="7EB35B49"/>
    <w:multiLevelType w:val="hybridMultilevel"/>
    <w:tmpl w:val="C322AAE6"/>
    <w:lvl w:ilvl="0" w:tplc="9104CAB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D8AE2CA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28"/>
  </w:num>
  <w:num w:numId="12">
    <w:abstractNumId w:val="18"/>
  </w:num>
  <w:num w:numId="13">
    <w:abstractNumId w:val="27"/>
  </w:num>
  <w:num w:numId="14">
    <w:abstractNumId w:val="17"/>
  </w:num>
  <w:num w:numId="15">
    <w:abstractNumId w:val="6"/>
  </w:num>
  <w:num w:numId="16">
    <w:abstractNumId w:val="8"/>
  </w:num>
  <w:num w:numId="17">
    <w:abstractNumId w:val="29"/>
  </w:num>
  <w:num w:numId="18">
    <w:abstractNumId w:val="4"/>
  </w:num>
  <w:num w:numId="19">
    <w:abstractNumId w:val="20"/>
  </w:num>
  <w:num w:numId="20">
    <w:abstractNumId w:val="19"/>
  </w:num>
  <w:num w:numId="21">
    <w:abstractNumId w:val="31"/>
  </w:num>
  <w:num w:numId="22">
    <w:abstractNumId w:val="7"/>
  </w:num>
  <w:num w:numId="23">
    <w:abstractNumId w:val="1"/>
  </w:num>
  <w:num w:numId="24">
    <w:abstractNumId w:val="11"/>
  </w:num>
  <w:num w:numId="25">
    <w:abstractNumId w:val="2"/>
  </w:num>
  <w:num w:numId="26">
    <w:abstractNumId w:val="14"/>
  </w:num>
  <w:num w:numId="27">
    <w:abstractNumId w:val="33"/>
  </w:num>
  <w:num w:numId="28">
    <w:abstractNumId w:val="10"/>
  </w:num>
  <w:num w:numId="29">
    <w:abstractNumId w:val="0"/>
  </w:num>
  <w:num w:numId="30">
    <w:abstractNumId w:val="15"/>
  </w:num>
  <w:num w:numId="31">
    <w:abstractNumId w:val="9"/>
  </w:num>
  <w:num w:numId="32">
    <w:abstractNumId w:val="13"/>
  </w:num>
  <w:num w:numId="33">
    <w:abstractNumId w:val="32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BB"/>
    <w:rsid w:val="000519DF"/>
    <w:rsid w:val="000809BB"/>
    <w:rsid w:val="001E4178"/>
    <w:rsid w:val="002B6BC7"/>
    <w:rsid w:val="002E1A0C"/>
    <w:rsid w:val="00350A0D"/>
    <w:rsid w:val="00391101"/>
    <w:rsid w:val="003C279A"/>
    <w:rsid w:val="004C077B"/>
    <w:rsid w:val="004C1CB7"/>
    <w:rsid w:val="004E6131"/>
    <w:rsid w:val="00617E43"/>
    <w:rsid w:val="00637F86"/>
    <w:rsid w:val="006C5B84"/>
    <w:rsid w:val="006D2A20"/>
    <w:rsid w:val="00753775"/>
    <w:rsid w:val="00852DBB"/>
    <w:rsid w:val="00880DA1"/>
    <w:rsid w:val="009457D6"/>
    <w:rsid w:val="00951702"/>
    <w:rsid w:val="009612F1"/>
    <w:rsid w:val="009A3FD7"/>
    <w:rsid w:val="009B66ED"/>
    <w:rsid w:val="009E3F34"/>
    <w:rsid w:val="00A471F9"/>
    <w:rsid w:val="00A60D82"/>
    <w:rsid w:val="00AB7EDF"/>
    <w:rsid w:val="00AC74DA"/>
    <w:rsid w:val="00B05B21"/>
    <w:rsid w:val="00B84D88"/>
    <w:rsid w:val="00BE402B"/>
    <w:rsid w:val="00BF384C"/>
    <w:rsid w:val="00CD0614"/>
    <w:rsid w:val="00CF7B3F"/>
    <w:rsid w:val="00D05165"/>
    <w:rsid w:val="00D3256D"/>
    <w:rsid w:val="00D969A5"/>
    <w:rsid w:val="00E456E2"/>
    <w:rsid w:val="00EC20AD"/>
    <w:rsid w:val="00F0240E"/>
    <w:rsid w:val="00F13EDE"/>
    <w:rsid w:val="00F20138"/>
    <w:rsid w:val="00F41F42"/>
    <w:rsid w:val="00F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FD98"/>
  <w15:chartTrackingRefBased/>
  <w15:docId w15:val="{A5E27E23-32DF-4589-9688-03702B8D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 Знак9"/>
    <w:basedOn w:val="a"/>
    <w:next w:val="a"/>
    <w:link w:val="10"/>
    <w:qFormat/>
    <w:rsid w:val="00852D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2D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8"/>
    <w:basedOn w:val="a"/>
    <w:next w:val="a"/>
    <w:link w:val="30"/>
    <w:qFormat/>
    <w:rsid w:val="00852D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 Знак7"/>
    <w:basedOn w:val="a"/>
    <w:next w:val="a"/>
    <w:link w:val="40"/>
    <w:qFormat/>
    <w:rsid w:val="00852DB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52DB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52DBB"/>
    <w:pPr>
      <w:keepNext/>
      <w:widowControl w:val="0"/>
      <w:autoSpaceDE w:val="0"/>
      <w:autoSpaceDN w:val="0"/>
      <w:spacing w:after="120" w:line="240" w:lineRule="auto"/>
      <w:jc w:val="center"/>
      <w:outlineLvl w:val="5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9 Знак"/>
    <w:basedOn w:val="a0"/>
    <w:link w:val="1"/>
    <w:rsid w:val="00852D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2D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8 Знак"/>
    <w:basedOn w:val="a0"/>
    <w:link w:val="3"/>
    <w:rsid w:val="00852D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 Знак7 Знак"/>
    <w:basedOn w:val="a0"/>
    <w:link w:val="4"/>
    <w:rsid w:val="00852D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2D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52DBB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852DBB"/>
  </w:style>
  <w:style w:type="table" w:styleId="a3">
    <w:name w:val="Table Grid"/>
    <w:basedOn w:val="a1"/>
    <w:rsid w:val="00852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52D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52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52DB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iiianoaieou">
    <w:name w:val="iiia? no?aieou"/>
    <w:rsid w:val="00852DBB"/>
    <w:rPr>
      <w:sz w:val="20"/>
    </w:rPr>
  </w:style>
  <w:style w:type="character" w:styleId="a6">
    <w:name w:val="footnote reference"/>
    <w:rsid w:val="00852DBB"/>
    <w:rPr>
      <w:vertAlign w:val="superscript"/>
    </w:rPr>
  </w:style>
  <w:style w:type="paragraph" w:styleId="a7">
    <w:name w:val="footnote text"/>
    <w:aliases w:val=" Знак6"/>
    <w:basedOn w:val="a"/>
    <w:link w:val="a8"/>
    <w:uiPriority w:val="99"/>
    <w:rsid w:val="00852DBB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Текст сноски Знак"/>
    <w:aliases w:val=" Знак6 Знак"/>
    <w:basedOn w:val="a0"/>
    <w:link w:val="a7"/>
    <w:uiPriority w:val="99"/>
    <w:rsid w:val="00852DBB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852D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52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52D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52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aliases w:val=" Знак5"/>
    <w:basedOn w:val="a"/>
    <w:link w:val="ac"/>
    <w:rsid w:val="00852D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 Знак5 Знак"/>
    <w:basedOn w:val="a0"/>
    <w:link w:val="ab"/>
    <w:rsid w:val="00852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4"/>
    <w:basedOn w:val="a"/>
    <w:link w:val="24"/>
    <w:rsid w:val="00852D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4 Знак"/>
    <w:basedOn w:val="a0"/>
    <w:link w:val="23"/>
    <w:rsid w:val="00852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852DB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12"/>
    <w:rsid w:val="00852DBB"/>
    <w:pPr>
      <w:spacing w:line="360" w:lineRule="auto"/>
      <w:ind w:firstLine="720"/>
      <w:jc w:val="both"/>
    </w:pPr>
  </w:style>
  <w:style w:type="paragraph" w:customStyle="1" w:styleId="ad">
    <w:name w:val="текст сноски"/>
    <w:basedOn w:val="a"/>
    <w:rsid w:val="00852DB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2"/>
    <w:next w:val="12"/>
    <w:rsid w:val="00852DBB"/>
    <w:pPr>
      <w:keepNext/>
      <w:jc w:val="center"/>
      <w:outlineLvl w:val="0"/>
    </w:pPr>
    <w:rPr>
      <w:b/>
      <w:sz w:val="28"/>
    </w:rPr>
  </w:style>
  <w:style w:type="paragraph" w:styleId="ae">
    <w:name w:val="header"/>
    <w:aliases w:val=" Знак3"/>
    <w:basedOn w:val="a"/>
    <w:link w:val="af"/>
    <w:rsid w:val="00852DB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aliases w:val=" Знак3 Знак"/>
    <w:basedOn w:val="a0"/>
    <w:link w:val="ae"/>
    <w:rsid w:val="00852D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endnote text"/>
    <w:aliases w:val=" Знак2"/>
    <w:basedOn w:val="a"/>
    <w:link w:val="af1"/>
    <w:rsid w:val="00852DBB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Текст концевой сноски Знак"/>
    <w:aliases w:val=" Знак2 Знак"/>
    <w:basedOn w:val="a0"/>
    <w:link w:val="af0"/>
    <w:rsid w:val="00852D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852DBB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52DB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2">
    <w:name w:val="Содерж"/>
    <w:basedOn w:val="a"/>
    <w:rsid w:val="00852DBB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52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852DB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4-15">
    <w:name w:val="Текст 14-1.5"/>
    <w:rsid w:val="00852DBB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3">
    <w:name w:val="Письмо"/>
    <w:basedOn w:val="a"/>
    <w:rsid w:val="00852DBB"/>
    <w:pPr>
      <w:spacing w:before="3000" w:after="0" w:line="240" w:lineRule="auto"/>
      <w:ind w:left="4253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3">
    <w:name w:val="Обычный3"/>
    <w:rsid w:val="00852DB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a"/>
    <w:rsid w:val="00852DBB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41">
    <w:name w:val="Обычный4"/>
    <w:rsid w:val="00852DB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4-150">
    <w:name w:val="Текст 14-15"/>
    <w:basedOn w:val="a"/>
    <w:rsid w:val="00852DBB"/>
    <w:pPr>
      <w:widowControl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4-1512-1">
    <w:name w:val="Текст 14-1.5.Стиль12-1"/>
    <w:rsid w:val="00852DBB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-1512-114-11">
    <w:name w:val="Текст 14-1.5.Стиль12-1.Текст14-11"/>
    <w:basedOn w:val="a"/>
    <w:rsid w:val="00852DBB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852DBB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3"/>
    <w:rsid w:val="00852DBB"/>
    <w:pPr>
      <w:spacing w:line="360" w:lineRule="auto"/>
      <w:ind w:firstLine="720"/>
      <w:jc w:val="both"/>
    </w:pPr>
  </w:style>
  <w:style w:type="character" w:customStyle="1" w:styleId="17">
    <w:name w:val="Знак Знак17"/>
    <w:rsid w:val="00852DBB"/>
    <w:rPr>
      <w:rFonts w:ascii="Arial" w:eastAsia="Arial Unicode MS" w:hAnsi="Arial" w:cs="Arial"/>
      <w:b/>
      <w:bCs/>
      <w:kern w:val="32"/>
      <w:sz w:val="32"/>
      <w:szCs w:val="32"/>
      <w:lang w:val="x-none" w:eastAsia="ru-RU"/>
    </w:rPr>
  </w:style>
  <w:style w:type="character" w:customStyle="1" w:styleId="16">
    <w:name w:val="Знак Знак16"/>
    <w:rsid w:val="00852DBB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13">
    <w:name w:val="Знак Знак13"/>
    <w:rsid w:val="00852DBB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111">
    <w:name w:val="Знак Знак11"/>
    <w:rsid w:val="00852DBB"/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rsid w:val="00852DB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">
    <w:name w:val="Знак Знак9"/>
    <w:rsid w:val="00852DB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">
    <w:name w:val="Знак Знак8"/>
    <w:rsid w:val="00852DB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4">
    <w:name w:val="Title"/>
    <w:aliases w:val=" Знак1"/>
    <w:basedOn w:val="a"/>
    <w:link w:val="af5"/>
    <w:qFormat/>
    <w:rsid w:val="00852DB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af5">
    <w:name w:val="Заголовок Знак"/>
    <w:aliases w:val=" Знак1 Знак"/>
    <w:basedOn w:val="a0"/>
    <w:link w:val="af4"/>
    <w:rsid w:val="00852DBB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7">
    <w:name w:val="Знак Знак7"/>
    <w:rsid w:val="00852DB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1">
    <w:name w:val="Знак Знак6"/>
    <w:rsid w:val="00852DB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2">
    <w:name w:val="Знак Знак4"/>
    <w:rsid w:val="00852DB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4">
    <w:name w:val="Знак Знак3"/>
    <w:rsid w:val="00852DBB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6">
    <w:name w:val="Знак Знак2"/>
    <w:rsid w:val="00852DBB"/>
    <w:rPr>
      <w:rFonts w:ascii="Times New Roman" w:hAnsi="Times New Roman" w:cs="Times New Roman"/>
      <w:sz w:val="20"/>
      <w:szCs w:val="20"/>
      <w:shd w:val="clear" w:color="auto" w:fill="FFFFFF"/>
      <w:lang w:val="x-none" w:eastAsia="ru-RU"/>
    </w:rPr>
  </w:style>
  <w:style w:type="character" w:customStyle="1" w:styleId="af6">
    <w:name w:val="Знак Знак"/>
    <w:rsid w:val="00852DBB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ConsTitle">
    <w:name w:val="ConsTitle"/>
    <w:rsid w:val="00852DBB"/>
    <w:pPr>
      <w:snapToGrid w:val="0"/>
      <w:spacing w:after="0" w:line="240" w:lineRule="auto"/>
      <w:ind w:right="19772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52DBB"/>
    <w:pPr>
      <w:snapToGrid w:val="0"/>
      <w:spacing w:after="0" w:line="240" w:lineRule="auto"/>
      <w:ind w:right="19772"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Oaeno14-15">
    <w:name w:val="Oaeno14-15"/>
    <w:rsid w:val="00852DBB"/>
    <w:pPr>
      <w:widowControl w:val="0"/>
      <w:spacing w:after="12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4-1512-114-1">
    <w:name w:val="Текст 14-1.5.Стиль12-1.Текст14-1"/>
    <w:rsid w:val="00852DBB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rsid w:val="00852DBB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customStyle="1" w:styleId="ConsPlusNormal">
    <w:name w:val="ConsPlusNormal"/>
    <w:rsid w:val="00852D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Текст1"/>
    <w:basedOn w:val="a"/>
    <w:rsid w:val="00852DBB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45">
    <w:name w:val="текст14.5"/>
    <w:basedOn w:val="a"/>
    <w:rsid w:val="00852DBB"/>
    <w:pPr>
      <w:widowControl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5">
    <w:name w:val="заголовок 1"/>
    <w:basedOn w:val="a"/>
    <w:rsid w:val="00852DBB"/>
    <w:pPr>
      <w:keepNext/>
      <w:autoSpaceDE w:val="0"/>
      <w:autoSpaceDN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Îáû÷íû"/>
    <w:rsid w:val="00852D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852DBB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18">
    <w:name w:val="Основной текст1"/>
    <w:basedOn w:val="12"/>
    <w:rsid w:val="00852DBB"/>
    <w:pPr>
      <w:jc w:val="both"/>
    </w:pPr>
    <w:rPr>
      <w:b/>
    </w:rPr>
  </w:style>
  <w:style w:type="paragraph" w:customStyle="1" w:styleId="211">
    <w:name w:val="Основной текст 21"/>
    <w:basedOn w:val="12"/>
    <w:rsid w:val="00852DBB"/>
    <w:pPr>
      <w:ind w:firstLine="720"/>
      <w:jc w:val="center"/>
    </w:pPr>
  </w:style>
  <w:style w:type="paragraph" w:customStyle="1" w:styleId="19">
    <w:name w:val="Название1"/>
    <w:basedOn w:val="a"/>
    <w:rsid w:val="00852DB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14-1">
    <w:name w:val="Текст 14-1"/>
    <w:aliases w:val="5,Стиль12-1,Текст14-1"/>
    <w:basedOn w:val="a"/>
    <w:rsid w:val="00852DB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reformat">
    <w:name w:val="Preformat"/>
    <w:rsid w:val="00852D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8">
    <w:name w:val="Balloon Text"/>
    <w:aliases w:val=" Знак"/>
    <w:basedOn w:val="a"/>
    <w:link w:val="af9"/>
    <w:rsid w:val="00852DB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9">
    <w:name w:val="Текст выноски Знак"/>
    <w:aliases w:val=" Знак Знак"/>
    <w:basedOn w:val="a0"/>
    <w:link w:val="af8"/>
    <w:rsid w:val="00852DBB"/>
    <w:rPr>
      <w:rFonts w:ascii="Tahoma" w:eastAsia="Calibri" w:hAnsi="Tahoma" w:cs="Tahoma"/>
      <w:sz w:val="16"/>
      <w:szCs w:val="16"/>
      <w:lang w:eastAsia="ru-RU"/>
    </w:rPr>
  </w:style>
  <w:style w:type="paragraph" w:customStyle="1" w:styleId="T14">
    <w:name w:val="T14"/>
    <w:rsid w:val="00852DBB"/>
    <w:pPr>
      <w:keepNext/>
      <w:spacing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852DBB"/>
    <w:pPr>
      <w:spacing w:after="0" w:line="240" w:lineRule="auto"/>
      <w:ind w:left="510" w:right="510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43">
    <w:name w:val="çàãîëîâîê 4"/>
    <w:basedOn w:val="a"/>
    <w:next w:val="a"/>
    <w:rsid w:val="00852DBB"/>
    <w:pPr>
      <w:keepNext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a">
    <w:name w:val="Стиль"/>
    <w:rsid w:val="00852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852D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1"/>
    <w:next w:val="a3"/>
    <w:rsid w:val="00852D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3"/>
    <w:rsid w:val="00852D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852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b">
    <w:name w:val="Hyperlink"/>
    <w:rsid w:val="00852DBB"/>
    <w:rPr>
      <w:color w:val="000080"/>
      <w:u w:val="single"/>
    </w:rPr>
  </w:style>
  <w:style w:type="character" w:styleId="afc">
    <w:name w:val="page number"/>
    <w:rsid w:val="00852DBB"/>
    <w:rPr>
      <w:rFonts w:cs="Times New Roman"/>
    </w:rPr>
  </w:style>
  <w:style w:type="paragraph" w:styleId="afd">
    <w:name w:val="Block Text"/>
    <w:basedOn w:val="a"/>
    <w:semiHidden/>
    <w:rsid w:val="00852DBB"/>
    <w:pPr>
      <w:spacing w:after="0" w:line="240" w:lineRule="auto"/>
      <w:ind w:left="-540" w:right="-81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e">
    <w:name w:val="endnote reference"/>
    <w:unhideWhenUsed/>
    <w:rsid w:val="00852DBB"/>
    <w:rPr>
      <w:vertAlign w:val="superscript"/>
    </w:rPr>
  </w:style>
  <w:style w:type="character" w:customStyle="1" w:styleId="1c">
    <w:name w:val="Основной шрифт абзаца1"/>
    <w:rsid w:val="00852DBB"/>
    <w:rPr>
      <w:sz w:val="20"/>
    </w:rPr>
  </w:style>
  <w:style w:type="paragraph" w:styleId="aff">
    <w:name w:val="List Paragraph"/>
    <w:basedOn w:val="a"/>
    <w:uiPriority w:val="34"/>
    <w:qFormat/>
    <w:rsid w:val="00852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852DBB"/>
    <w:rPr>
      <w:b/>
      <w:bCs/>
    </w:rPr>
  </w:style>
  <w:style w:type="paragraph" w:styleId="aff1">
    <w:name w:val="No Spacing"/>
    <w:uiPriority w:val="1"/>
    <w:qFormat/>
    <w:rsid w:val="00852D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">
    <w:name w:val="заголовок 2"/>
    <w:basedOn w:val="a"/>
    <w:next w:val="a"/>
    <w:uiPriority w:val="99"/>
    <w:rsid w:val="00852DBB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d">
    <w:name w:val="Знак Знак1"/>
    <w:semiHidden/>
    <w:rsid w:val="00852DBB"/>
  </w:style>
  <w:style w:type="paragraph" w:styleId="35">
    <w:name w:val="Body Text Indent 3"/>
    <w:basedOn w:val="a"/>
    <w:link w:val="36"/>
    <w:uiPriority w:val="99"/>
    <w:unhideWhenUsed/>
    <w:rsid w:val="00F201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F2013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24</Pages>
  <Words>6275</Words>
  <Characters>35772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28</cp:revision>
  <cp:lastPrinted>2019-06-10T05:04:00Z</cp:lastPrinted>
  <dcterms:created xsi:type="dcterms:W3CDTF">2019-06-07T08:16:00Z</dcterms:created>
  <dcterms:modified xsi:type="dcterms:W3CDTF">2019-06-13T07:46:00Z</dcterms:modified>
</cp:coreProperties>
</file>