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D269AF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25A90">
        <w:rPr>
          <w:sz w:val="28"/>
          <w:szCs w:val="28"/>
        </w:rPr>
        <w:t>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="00AB67D2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0B3DC1">
        <w:rPr>
          <w:sz w:val="28"/>
          <w:szCs w:val="28"/>
        </w:rPr>
        <w:t>4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0B3DC1" w:rsidRDefault="000B3DC1" w:rsidP="000B3DC1">
      <w:pPr>
        <w:jc w:val="center"/>
        <w:rPr>
          <w:b/>
          <w:bCs/>
          <w:sz w:val="28"/>
          <w:szCs w:val="28"/>
        </w:rPr>
      </w:pPr>
      <w:r w:rsidRPr="002C63D4">
        <w:rPr>
          <w:b/>
          <w:bCs/>
          <w:sz w:val="28"/>
          <w:szCs w:val="28"/>
        </w:rPr>
        <w:t xml:space="preserve">О Плане работы территориальной избирательной комиссии </w:t>
      </w:r>
    </w:p>
    <w:p w:rsidR="000B3DC1" w:rsidRPr="002C63D4" w:rsidRDefault="000B3DC1" w:rsidP="000B3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Тихвинского</w:t>
      </w:r>
      <w:r w:rsidRPr="002C63D4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B3DC1" w:rsidRPr="002C63D4" w:rsidRDefault="000B3DC1" w:rsidP="000B3DC1">
      <w:pPr>
        <w:keepNext/>
        <w:ind w:left="360"/>
        <w:jc w:val="center"/>
        <w:outlineLvl w:val="1"/>
        <w:rPr>
          <w:b/>
          <w:bCs/>
          <w:sz w:val="28"/>
          <w:szCs w:val="28"/>
        </w:rPr>
      </w:pPr>
      <w:r w:rsidRPr="002C63D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второе</w:t>
      </w:r>
      <w:r>
        <w:rPr>
          <w:b/>
          <w:bCs/>
          <w:sz w:val="28"/>
          <w:szCs w:val="28"/>
        </w:rPr>
        <w:t xml:space="preserve"> полугодие</w:t>
      </w:r>
      <w:r w:rsidRPr="002C63D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2C63D4">
        <w:rPr>
          <w:b/>
          <w:bCs/>
          <w:sz w:val="28"/>
          <w:szCs w:val="28"/>
        </w:rPr>
        <w:t xml:space="preserve"> года</w:t>
      </w:r>
    </w:p>
    <w:p w:rsidR="000B3DC1" w:rsidRPr="002C63D4" w:rsidRDefault="000B3DC1" w:rsidP="000B3DC1">
      <w:pPr>
        <w:ind w:left="-284" w:right="-30" w:firstLine="720"/>
        <w:jc w:val="both"/>
        <w:rPr>
          <w:b/>
          <w:bCs/>
          <w:sz w:val="28"/>
          <w:szCs w:val="28"/>
        </w:rPr>
      </w:pPr>
    </w:p>
    <w:p w:rsidR="000B3DC1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В соответствии с пунктом 9 статьи 26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области, </w:t>
      </w:r>
    </w:p>
    <w:p w:rsidR="000B3DC1" w:rsidRDefault="000B3DC1" w:rsidP="000B3DC1">
      <w:pPr>
        <w:ind w:right="-30" w:firstLine="720"/>
        <w:jc w:val="center"/>
        <w:rPr>
          <w:sz w:val="28"/>
        </w:rPr>
      </w:pPr>
    </w:p>
    <w:p w:rsidR="000B3DC1" w:rsidRPr="002C63D4" w:rsidRDefault="000B3DC1" w:rsidP="000B3DC1">
      <w:pPr>
        <w:ind w:right="-30" w:firstLine="720"/>
        <w:jc w:val="center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постановила</w:t>
      </w:r>
      <w:r w:rsidRPr="002C63D4">
        <w:rPr>
          <w:sz w:val="28"/>
        </w:rPr>
        <w:t>:</w:t>
      </w:r>
    </w:p>
    <w:p w:rsidR="000B3DC1" w:rsidRPr="002C63D4" w:rsidRDefault="000B3DC1" w:rsidP="000B3DC1">
      <w:pPr>
        <w:ind w:left="-284" w:right="-30" w:firstLine="720"/>
        <w:jc w:val="both"/>
        <w:rPr>
          <w:sz w:val="28"/>
        </w:rPr>
      </w:pPr>
    </w:p>
    <w:p w:rsidR="000B3DC1" w:rsidRPr="002C63D4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 xml:space="preserve">1. Утвердить План работы территориальной избирательной комиссии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на </w:t>
      </w:r>
      <w:r>
        <w:rPr>
          <w:sz w:val="28"/>
        </w:rPr>
        <w:t>второе</w:t>
      </w:r>
      <w:r>
        <w:rPr>
          <w:sz w:val="28"/>
        </w:rPr>
        <w:t xml:space="preserve"> полугодие</w:t>
      </w:r>
      <w:r w:rsidRPr="002C63D4">
        <w:rPr>
          <w:sz w:val="28"/>
        </w:rPr>
        <w:t xml:space="preserve"> 202</w:t>
      </w:r>
      <w:r>
        <w:rPr>
          <w:sz w:val="28"/>
        </w:rPr>
        <w:t>4</w:t>
      </w:r>
      <w:r w:rsidRPr="002C63D4">
        <w:rPr>
          <w:sz w:val="28"/>
        </w:rPr>
        <w:t xml:space="preserve"> года (прилагается). </w:t>
      </w:r>
    </w:p>
    <w:p w:rsidR="000B3DC1" w:rsidRPr="002C63D4" w:rsidRDefault="000B3DC1" w:rsidP="000B3DC1">
      <w:pPr>
        <w:ind w:right="-30" w:firstLine="720"/>
        <w:jc w:val="both"/>
        <w:rPr>
          <w:sz w:val="28"/>
        </w:rPr>
      </w:pPr>
      <w:r w:rsidRPr="002C63D4">
        <w:rPr>
          <w:sz w:val="28"/>
        </w:rPr>
        <w:t>2. Контроль за выполнением Плана возложить на</w:t>
      </w:r>
      <w:r w:rsidRPr="002C63D4">
        <w:rPr>
          <w:sz w:val="28"/>
          <w:szCs w:val="28"/>
        </w:rPr>
        <w:t xml:space="preserve"> </w:t>
      </w:r>
      <w:r>
        <w:rPr>
          <w:sz w:val="28"/>
        </w:rPr>
        <w:t>председателя</w:t>
      </w:r>
      <w:r w:rsidRPr="002C63D4">
        <w:rPr>
          <w:sz w:val="28"/>
        </w:rPr>
        <w:t xml:space="preserve"> территориальной избирательной комиссии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>
        <w:rPr>
          <w:sz w:val="28"/>
        </w:rPr>
        <w:t>Устинова Александра Викторовича.</w:t>
      </w:r>
      <w:r w:rsidRPr="002C63D4">
        <w:rPr>
          <w:sz w:val="28"/>
        </w:rPr>
        <w:t xml:space="preserve"> </w:t>
      </w:r>
    </w:p>
    <w:p w:rsidR="000B3DC1" w:rsidRPr="002C63D4" w:rsidRDefault="000B3DC1" w:rsidP="000B3DC1">
      <w:pPr>
        <w:ind w:right="23" w:firstLine="720"/>
        <w:jc w:val="both"/>
        <w:rPr>
          <w:color w:val="000000"/>
          <w:spacing w:val="3"/>
          <w:sz w:val="28"/>
          <w:szCs w:val="28"/>
        </w:rPr>
      </w:pPr>
      <w:r w:rsidRPr="002C63D4">
        <w:rPr>
          <w:sz w:val="28"/>
          <w:szCs w:val="28"/>
        </w:rPr>
        <w:t xml:space="preserve">3. Разместить настоящее постановление на официальном сайте территориальной избирательной комиссии </w:t>
      </w:r>
      <w:r>
        <w:rPr>
          <w:sz w:val="28"/>
          <w:szCs w:val="28"/>
        </w:rPr>
        <w:t>Тихвинского</w:t>
      </w:r>
      <w:r w:rsidRPr="002C63D4">
        <w:rPr>
          <w:sz w:val="28"/>
          <w:szCs w:val="28"/>
        </w:rPr>
        <w:t xml:space="preserve"> муниципального района Ленинградской области в информационно – телекоммуникационной сети «Интернет».</w:t>
      </w:r>
    </w:p>
    <w:p w:rsidR="00535BC7" w:rsidRPr="00535BC7" w:rsidRDefault="00535BC7" w:rsidP="00535BC7">
      <w:pPr>
        <w:ind w:firstLine="708"/>
        <w:jc w:val="both"/>
        <w:rPr>
          <w:sz w:val="28"/>
          <w:szCs w:val="28"/>
        </w:rPr>
      </w:pPr>
    </w:p>
    <w:p w:rsidR="007049AA" w:rsidRPr="003077BD" w:rsidRDefault="007049AA" w:rsidP="007F3115">
      <w:pPr>
        <w:rPr>
          <w:sz w:val="28"/>
          <w:szCs w:val="28"/>
        </w:rPr>
      </w:pP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</w:pPr>
    </w:p>
    <w:p w:rsidR="00D10C68" w:rsidRDefault="00D10C68" w:rsidP="007F3115">
      <w:pPr>
        <w:jc w:val="both"/>
        <w:rPr>
          <w:sz w:val="28"/>
          <w:szCs w:val="28"/>
        </w:rPr>
        <w:sectPr w:rsidR="00D10C68" w:rsidSect="00D2582C"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D10C68" w:rsidRDefault="00D10C68" w:rsidP="00D10C68">
      <w:pPr>
        <w:jc w:val="right"/>
      </w:pPr>
      <w:r>
        <w:lastRenderedPageBreak/>
        <w:t xml:space="preserve">Приложение </w:t>
      </w:r>
    </w:p>
    <w:p w:rsidR="00D10C68" w:rsidRDefault="00D10C68" w:rsidP="00D10C68">
      <w:pPr>
        <w:jc w:val="right"/>
      </w:pPr>
      <w:r>
        <w:t>к постановлению</w:t>
      </w:r>
    </w:p>
    <w:p w:rsidR="00D10C68" w:rsidRDefault="00D10C68" w:rsidP="00D10C68">
      <w:pPr>
        <w:jc w:val="right"/>
      </w:pPr>
      <w:r>
        <w:t>территориальной избирательной комиссии</w:t>
      </w:r>
    </w:p>
    <w:p w:rsidR="00D10C68" w:rsidRDefault="00D10C68" w:rsidP="00D10C68">
      <w:pPr>
        <w:jc w:val="right"/>
      </w:pPr>
      <w:r>
        <w:t>Тихвинского муниципального района</w:t>
      </w:r>
    </w:p>
    <w:p w:rsidR="00D10C68" w:rsidRDefault="00D10C68" w:rsidP="00D10C68">
      <w:pPr>
        <w:jc w:val="right"/>
      </w:pPr>
      <w:r w:rsidRPr="004F66D8">
        <w:t xml:space="preserve"> </w:t>
      </w:r>
      <w:r>
        <w:t xml:space="preserve">№ </w:t>
      </w:r>
      <w:r>
        <w:t>85/324</w:t>
      </w:r>
      <w:r>
        <w:t xml:space="preserve"> от 28.</w:t>
      </w:r>
      <w:r>
        <w:t>06</w:t>
      </w:r>
      <w:r>
        <w:t>.202</w:t>
      </w:r>
      <w:r>
        <w:t>4</w:t>
      </w:r>
    </w:p>
    <w:p w:rsidR="00D10C68" w:rsidRDefault="00D10C68" w:rsidP="00D10C68">
      <w:pPr>
        <w:jc w:val="right"/>
      </w:pPr>
    </w:p>
    <w:p w:rsidR="00D10C68" w:rsidRPr="00D10C68" w:rsidRDefault="00D10C68" w:rsidP="00D10C68">
      <w:pPr>
        <w:rPr>
          <w:sz w:val="18"/>
          <w:szCs w:val="28"/>
        </w:rPr>
      </w:pP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7651"/>
        <w:gridCol w:w="3684"/>
        <w:gridCol w:w="2911"/>
      </w:tblGrid>
      <w:tr w:rsidR="00D10C68" w:rsidRPr="00D10C68" w:rsidTr="00AC3562">
        <w:tc>
          <w:tcPr>
            <w:tcW w:w="768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Мероприятие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Срок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Примечание</w:t>
            </w:r>
          </w:p>
        </w:tc>
      </w:tr>
      <w:tr w:rsidR="00D10C68" w:rsidRPr="00D10C68" w:rsidTr="00AC3562">
        <w:tc>
          <w:tcPr>
            <w:tcW w:w="15014" w:type="dxa"/>
            <w:gridSpan w:val="4"/>
          </w:tcPr>
          <w:p w:rsidR="00D10C68" w:rsidRPr="00D10C68" w:rsidRDefault="00D10C68" w:rsidP="00D10C68">
            <w:pPr>
              <w:jc w:val="center"/>
              <w:rPr>
                <w:b/>
                <w:szCs w:val="28"/>
              </w:rPr>
            </w:pPr>
            <w:r w:rsidRPr="00D10C68">
              <w:rPr>
                <w:b/>
                <w:szCs w:val="28"/>
              </w:rPr>
              <w:t xml:space="preserve">Подготовка документов и материалов </w:t>
            </w: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1.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Подготовка и проведение заседаний ТИК, оформление протоколов данных заседаний</w:t>
            </w:r>
          </w:p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Подготовка проектов постановлений ТИК, ведение журнала регистрации постановлений ТИК </w:t>
            </w:r>
          </w:p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Ведение  делопроизводства комиссии, регистрация в журналах входящей и исходящей документации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весь период 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2.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Подготовка и представление информации о вакантных депутатских мандатах в советах депутатов  городского и сельских поселений Тихвинского муниципального района 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25.07.2024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25.08.2024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25.09.2024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25.10.2024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25.11.2024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до 25.12.2024 г.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6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3.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Работа с документами ИКЛО, подготовка и отправка писем, отчетов и другой документации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2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4.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Ознакомление и изучение методических материалов ЦИК РФ, касающихся проведения выборов советов депутатов муниципальных образований Ленинградской области 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   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5.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Осуществление переписки и взаимодействие с администрациями муниципальных образований Тихвинского района, средствами массовой информации (СМИ), политическими партиями, подготовка писем, ответов и другой информации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627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lastRenderedPageBreak/>
              <w:t>6.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Подготовка информационных сообщений для публикаций в печатных периодических изданиях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по мере поступления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7.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 xml:space="preserve">Проведение работы  для размещения информации на официальном сайте «Территориальная избирательная комиссия»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   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86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8.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Контроль за предоставлением текстов уставов муниципальных образований городского и сельских поселений Тихвинского района для ввода в ГАС «Выборы»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весь период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5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9.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Мониторинг  и изучение изменений в избирательном законодательстве РФ и ЛО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весь период  </w:t>
            </w:r>
          </w:p>
          <w:p w:rsidR="00D10C68" w:rsidRPr="00D10C68" w:rsidRDefault="00D10C68" w:rsidP="00D10C68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41"/>
        </w:trPr>
        <w:tc>
          <w:tcPr>
            <w:tcW w:w="15014" w:type="dxa"/>
            <w:gridSpan w:val="4"/>
          </w:tcPr>
          <w:p w:rsidR="00D10C68" w:rsidRPr="00D10C68" w:rsidRDefault="00D10C68" w:rsidP="00D10C68">
            <w:pPr>
              <w:jc w:val="center"/>
              <w:rPr>
                <w:sz w:val="22"/>
              </w:rPr>
            </w:pPr>
            <w:r w:rsidRPr="00D10C68">
              <w:rPr>
                <w:b/>
                <w:szCs w:val="28"/>
              </w:rPr>
              <w:t>Организация и проведение мероприятий</w:t>
            </w:r>
          </w:p>
        </w:tc>
      </w:tr>
      <w:tr w:rsidR="00D10C68" w:rsidRPr="00D10C68" w:rsidTr="00AC3562">
        <w:trPr>
          <w:trHeight w:val="1019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1.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Оказание методической, информационной помощи организаторам выборов (председатели, зам. председателей, секретари УИК)</w:t>
            </w:r>
          </w:p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Проведение тематических занятий  при подготовке и проведении выборов в советы депутатов муниципальных образований Ленинградской области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2.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color w:val="000000"/>
                <w:szCs w:val="28"/>
              </w:rPr>
            </w:pPr>
            <w:r w:rsidRPr="00D10C68">
              <w:rPr>
                <w:color w:val="000000"/>
                <w:szCs w:val="28"/>
              </w:rPr>
              <w:t>Проведение встреч с избирателями (коллективами организаций, предприятий, учреждений), с представителями федеральных структур, с главами администраций сельских поселений Тихвинского района, со старостами населенных пунктов, с общественной  организацией ветеранов войны и труда Тихвинского района, с Тихвинской городской организацией ВОИ (совместно с администрацией Тихвинского района)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3.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color w:val="000000"/>
                <w:szCs w:val="28"/>
              </w:rPr>
            </w:pPr>
            <w:r w:rsidRPr="00D10C68">
              <w:rPr>
                <w:color w:val="000000"/>
                <w:szCs w:val="28"/>
              </w:rPr>
              <w:t>Проведение встреч с  представителями местных отделений политических партий по правовым вопросам проведения выборов и организации избирательного процесса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71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4.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spacing w:before="100" w:beforeAutospacing="1" w:after="100" w:afterAutospacing="1"/>
              <w:rPr>
                <w:sz w:val="22"/>
                <w:szCs w:val="28"/>
              </w:rPr>
            </w:pPr>
            <w:r w:rsidRPr="00D10C68">
              <w:t>Проведение встреч, консультаций среди молодых избирателей, избирателей, имеющих инвалидность, избирателей, находящихся в день голосования в местах временного пребывания по проведению выборов депутатов муниципальных образований Ленинградской области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 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5.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color w:val="000000"/>
                <w:szCs w:val="28"/>
              </w:rPr>
              <w:t>Распространение информационных, разъяснительных материалов по выборам депутатов муниципальных образований Ленинградской области среди участковых избирательных комиссий</w:t>
            </w:r>
            <w:r w:rsidRPr="00D10C68">
              <w:rPr>
                <w:szCs w:val="28"/>
              </w:rPr>
              <w:t xml:space="preserve"> 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 июль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1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lastRenderedPageBreak/>
              <w:t>6.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color w:val="000000"/>
                <w:szCs w:val="28"/>
              </w:rPr>
              <w:t>Обучение членов УИК  по  вопросам, связанным с подготовкой и проведением выборов депутатов муниципальных образований Ленинградской области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август - сентябрь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530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7.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color w:val="000000"/>
                <w:szCs w:val="28"/>
              </w:rPr>
            </w:pPr>
            <w:r w:rsidRPr="00D10C68">
              <w:rPr>
                <w:color w:val="000000"/>
                <w:szCs w:val="28"/>
              </w:rPr>
              <w:t>Разработка и изготовление памяток впервые голосующему избирателю (совместно с администрацией и Клубом избирателей Тихвинского района)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август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2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8.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Участие в организации деятельности волонтеров (совместно с администрацией и Клубом избирателей Тихвинского района) для оказания помощи избирателям с ограниченными физическими возможностями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 xml:space="preserve">август 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  <w:tr w:rsidR="00D10C68" w:rsidRPr="00D10C68" w:rsidTr="00AC3562">
        <w:trPr>
          <w:trHeight w:val="352"/>
        </w:trPr>
        <w:tc>
          <w:tcPr>
            <w:tcW w:w="768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9.</w:t>
            </w:r>
          </w:p>
        </w:tc>
        <w:tc>
          <w:tcPr>
            <w:tcW w:w="7651" w:type="dxa"/>
          </w:tcPr>
          <w:p w:rsidR="00D10C68" w:rsidRPr="00D10C68" w:rsidRDefault="00D10C68" w:rsidP="00D10C68">
            <w:pPr>
              <w:rPr>
                <w:szCs w:val="28"/>
              </w:rPr>
            </w:pPr>
            <w:r w:rsidRPr="00D10C68">
              <w:rPr>
                <w:szCs w:val="28"/>
              </w:rPr>
              <w:t>Мероприятия по повышению правовой культуры избирателей</w:t>
            </w:r>
          </w:p>
        </w:tc>
        <w:tc>
          <w:tcPr>
            <w:tcW w:w="3684" w:type="dxa"/>
          </w:tcPr>
          <w:p w:rsidR="00D10C68" w:rsidRPr="00D10C68" w:rsidRDefault="00D10C68" w:rsidP="00D10C68">
            <w:pPr>
              <w:jc w:val="center"/>
              <w:rPr>
                <w:szCs w:val="28"/>
              </w:rPr>
            </w:pPr>
            <w:r w:rsidRPr="00D10C68">
              <w:rPr>
                <w:szCs w:val="28"/>
              </w:rPr>
              <w:t>октябрь - декабрь</w:t>
            </w:r>
          </w:p>
        </w:tc>
        <w:tc>
          <w:tcPr>
            <w:tcW w:w="2911" w:type="dxa"/>
          </w:tcPr>
          <w:p w:rsidR="00D10C68" w:rsidRPr="00D10C68" w:rsidRDefault="00D10C68" w:rsidP="00D10C68">
            <w:pPr>
              <w:rPr>
                <w:sz w:val="22"/>
              </w:rPr>
            </w:pPr>
          </w:p>
        </w:tc>
      </w:tr>
    </w:tbl>
    <w:p w:rsidR="00D10C68" w:rsidRPr="00D10C68" w:rsidRDefault="00D10C68" w:rsidP="00D10C68">
      <w:pPr>
        <w:rPr>
          <w:sz w:val="20"/>
          <w:szCs w:val="20"/>
        </w:rPr>
      </w:pPr>
      <w:r w:rsidRPr="00D10C68">
        <w:t xml:space="preserve"> </w:t>
      </w: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tbl>
      <w:tblPr>
        <w:tblpPr w:leftFromText="180" w:rightFromText="180" w:horzAnchor="margin" w:tblpY="-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005"/>
        <w:gridCol w:w="2364"/>
        <w:gridCol w:w="3396"/>
      </w:tblGrid>
      <w:tr w:rsidR="00D10C68" w:rsidRPr="00D10C68" w:rsidTr="00D10C68">
        <w:trPr>
          <w:trHeight w:val="566"/>
        </w:trPr>
        <w:tc>
          <w:tcPr>
            <w:tcW w:w="14560" w:type="dxa"/>
            <w:gridSpan w:val="4"/>
            <w:shd w:val="clear" w:color="auto" w:fill="auto"/>
            <w:vAlign w:val="center"/>
          </w:tcPr>
          <w:p w:rsidR="00D10C68" w:rsidRPr="00D10C68" w:rsidRDefault="00D10C68" w:rsidP="00D10C68">
            <w:pPr>
              <w:ind w:left="678"/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D10C68">
              <w:rPr>
                <w:b/>
                <w:sz w:val="28"/>
              </w:rPr>
              <w:lastRenderedPageBreak/>
              <w:t>Тихвинский муниципальный район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spacing w:before="100" w:beforeAutospacing="1" w:after="100" w:afterAutospacing="1"/>
            </w:pPr>
            <w:r w:rsidRPr="00D10C68">
              <w:t>Участие в совещаниях, организуемых администрацией Тихвинского района по вопросам подготовки и проведения   выборов депутатов советов депутатов муниципальных образований городского и сельских поселений Тихвинского муниципального района (по согласованию)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3 июля</w:t>
            </w:r>
          </w:p>
          <w:p w:rsidR="00D10C68" w:rsidRPr="00D10C68" w:rsidRDefault="00D10C68" w:rsidP="00D10C68">
            <w:pPr>
              <w:jc w:val="center"/>
            </w:pPr>
            <w:r w:rsidRPr="00D10C68">
              <w:t>20 августа</w:t>
            </w:r>
          </w:p>
          <w:p w:rsidR="00D10C68" w:rsidRPr="00D10C68" w:rsidRDefault="00D10C68" w:rsidP="00D10C68">
            <w:pPr>
              <w:jc w:val="center"/>
            </w:pPr>
            <w:r w:rsidRPr="00D10C68">
              <w:t xml:space="preserve">3 сентября 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t>Обучение и оказание методической, информационной помощи организаторам выборов (председатели, зам. председателей, секретари УИК)</w:t>
            </w:r>
          </w:p>
          <w:p w:rsidR="00D10C68" w:rsidRPr="00D10C68" w:rsidRDefault="00D10C68" w:rsidP="00D10C68">
            <w:pPr>
              <w:spacing w:before="100" w:beforeAutospacing="1" w:after="100" w:afterAutospacing="1"/>
            </w:pPr>
            <w:r w:rsidRPr="00D10C68">
              <w:t xml:space="preserve">Проведение тематических занятий  при подготовке и проведении выборов депутатов советов депутатов муниципальных образований городского и сельских поселений Тихвинского муниципального района 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10 июля </w:t>
            </w:r>
          </w:p>
          <w:p w:rsidR="00D10C68" w:rsidRPr="00D10C68" w:rsidRDefault="00D10C68" w:rsidP="00D10C68">
            <w:pPr>
              <w:jc w:val="center"/>
            </w:pPr>
            <w:r w:rsidRPr="00D10C68">
              <w:t>24 июля</w:t>
            </w:r>
          </w:p>
          <w:p w:rsidR="00D10C68" w:rsidRPr="00D10C68" w:rsidRDefault="00D10C68" w:rsidP="00D10C68">
            <w:pPr>
              <w:jc w:val="center"/>
            </w:pPr>
            <w:r w:rsidRPr="00D10C68">
              <w:t>14 август</w:t>
            </w:r>
          </w:p>
          <w:p w:rsidR="00D10C68" w:rsidRPr="00D10C68" w:rsidRDefault="00D10C68" w:rsidP="00D10C68">
            <w:pPr>
              <w:jc w:val="center"/>
            </w:pPr>
            <w:r w:rsidRPr="00D10C68">
              <w:t>28 август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rPr>
                <w:color w:val="000000"/>
              </w:rPr>
              <w:t xml:space="preserve">Проведение встречи с  представителями местных отделений политических партий по вопросам проведения выборов </w:t>
            </w:r>
            <w:r w:rsidRPr="00D10C68">
              <w:t>депутатов советов депутатов муниципальных образований городского и сельских поселений Тихвинского муниципального района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>11 июля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spacing w:before="100" w:beforeAutospacing="1" w:after="100" w:afterAutospacing="1"/>
            </w:pPr>
            <w:r w:rsidRPr="00D10C68">
              <w:rPr>
                <w:color w:val="000000"/>
              </w:rPr>
              <w:t xml:space="preserve">Участие в организации и проведении совместно с общественными организациями инвалидов мероприятий, направленных на повышение правовой культуры избирателей с ограниченными физическими возможностями  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rPr>
                <w:color w:val="000000"/>
              </w:rPr>
            </w:pPr>
            <w:r w:rsidRPr="00D10C68">
              <w:t>Тематические занятия с членами территориальной избирательной комиссии по ознакомлению и изучению изменений в избирательном законодательстве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rPr>
                <w:color w:val="000000"/>
              </w:rPr>
            </w:pPr>
            <w:r w:rsidRPr="00D10C68">
              <w:t>Оказание консультативной помощи работникам библиотек при  подготовке книжных выставок в помещениях городских и сельских библиотек Тихвинского муниципального района на тему «Муниципальные выборы 8 сентября 2024 года»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t>Проведение подготовительной работы  для размещения информации в сети Интернет на официальном сайте «Территориальная избирательная комиссия» о работе ТИК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 xml:space="preserve">   июль - август  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t>Правовая игра для старшеклассников: «Человек. Государство. Закон»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>15 октября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r w:rsidRPr="00D10C68">
              <w:t>Игровая программа: «Мы дети России»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ind w:left="178"/>
              <w:jc w:val="center"/>
            </w:pPr>
            <w:r w:rsidRPr="00D10C68">
              <w:t>5 ноября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rPr>
                <w:color w:val="000000"/>
              </w:rPr>
            </w:pPr>
            <w:r w:rsidRPr="00D10C68">
              <w:rPr>
                <w:color w:val="000000"/>
              </w:rPr>
              <w:t>Информационный час: «Демократия начала ХХ века» из цикла «История избирательного права»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>15 ноября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  <w:tr w:rsidR="00D10C68" w:rsidRPr="00D10C68" w:rsidTr="00D10C68">
        <w:tc>
          <w:tcPr>
            <w:tcW w:w="795" w:type="dxa"/>
            <w:shd w:val="clear" w:color="auto" w:fill="auto"/>
            <w:vAlign w:val="center"/>
          </w:tcPr>
          <w:p w:rsidR="00D10C68" w:rsidRPr="00D10C68" w:rsidRDefault="00D10C68" w:rsidP="00D10C68">
            <w:pPr>
              <w:numPr>
                <w:ilvl w:val="0"/>
                <w:numId w:val="15"/>
              </w:numPr>
            </w:pPr>
          </w:p>
        </w:tc>
        <w:tc>
          <w:tcPr>
            <w:tcW w:w="8005" w:type="dxa"/>
            <w:shd w:val="clear" w:color="auto" w:fill="auto"/>
          </w:tcPr>
          <w:p w:rsidR="00D10C68" w:rsidRPr="00D10C68" w:rsidRDefault="00D10C68" w:rsidP="00D10C68">
            <w:pPr>
              <w:spacing w:before="100" w:beforeAutospacing="1" w:after="100" w:afterAutospacing="1"/>
              <w:rPr>
                <w:color w:val="000000"/>
              </w:rPr>
            </w:pPr>
            <w:r w:rsidRPr="00D10C68">
              <w:rPr>
                <w:color w:val="000000"/>
              </w:rPr>
              <w:t>Выставка: «Конституция России – основной закон страны»,</w:t>
            </w:r>
          </w:p>
        </w:tc>
        <w:tc>
          <w:tcPr>
            <w:tcW w:w="2364" w:type="dxa"/>
            <w:shd w:val="clear" w:color="auto" w:fill="auto"/>
          </w:tcPr>
          <w:p w:rsidR="00D10C68" w:rsidRPr="00D10C68" w:rsidRDefault="00D10C68" w:rsidP="00D10C68">
            <w:pPr>
              <w:jc w:val="center"/>
            </w:pPr>
            <w:r w:rsidRPr="00D10C68">
              <w:t>10 декабря</w:t>
            </w:r>
          </w:p>
        </w:tc>
        <w:tc>
          <w:tcPr>
            <w:tcW w:w="3396" w:type="dxa"/>
            <w:shd w:val="clear" w:color="auto" w:fill="auto"/>
          </w:tcPr>
          <w:p w:rsidR="00D10C68" w:rsidRPr="00D10C68" w:rsidRDefault="00D10C68" w:rsidP="00D10C68">
            <w:pPr>
              <w:jc w:val="center"/>
              <w:rPr>
                <w:sz w:val="20"/>
                <w:szCs w:val="20"/>
              </w:rPr>
            </w:pPr>
            <w:r w:rsidRPr="00D10C68">
              <w:t>Устинов А.В.</w:t>
            </w:r>
          </w:p>
        </w:tc>
      </w:tr>
    </w:tbl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D10C68" w:rsidRDefault="00D10C68" w:rsidP="00D10C68">
      <w:pPr>
        <w:ind w:right="174"/>
        <w:rPr>
          <w:sz w:val="20"/>
          <w:szCs w:val="20"/>
        </w:rPr>
      </w:pPr>
    </w:p>
    <w:p w:rsidR="00D10C68" w:rsidRPr="003077BD" w:rsidRDefault="00D10C68" w:rsidP="007F3115">
      <w:pPr>
        <w:jc w:val="both"/>
        <w:rPr>
          <w:sz w:val="28"/>
          <w:szCs w:val="28"/>
        </w:rPr>
      </w:pPr>
    </w:p>
    <w:sectPr w:rsidR="00D10C68" w:rsidRPr="003077BD" w:rsidSect="00D10C68">
      <w:pgSz w:w="16838" w:h="11906" w:orient="landscape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86" w:rsidRDefault="00E64886" w:rsidP="00C25A90">
      <w:r>
        <w:separator/>
      </w:r>
    </w:p>
  </w:endnote>
  <w:endnote w:type="continuationSeparator" w:id="0">
    <w:p w:rsidR="00E64886" w:rsidRDefault="00E64886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86" w:rsidRDefault="00E64886" w:rsidP="00C25A90">
      <w:r>
        <w:separator/>
      </w:r>
    </w:p>
  </w:footnote>
  <w:footnote w:type="continuationSeparator" w:id="0">
    <w:p w:rsidR="00E64886" w:rsidRDefault="00E64886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5F3B91"/>
    <w:multiLevelType w:val="hybridMultilevel"/>
    <w:tmpl w:val="C1E0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D4A77"/>
    <w:rsid w:val="00DE5E50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29CD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2024-04-01T08:29:00Z</cp:lastPrinted>
  <dcterms:created xsi:type="dcterms:W3CDTF">2024-06-28T06:12:00Z</dcterms:created>
  <dcterms:modified xsi:type="dcterms:W3CDTF">2024-06-28T06:15:00Z</dcterms:modified>
</cp:coreProperties>
</file>