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976BF">
        <w:rPr>
          <w:sz w:val="28"/>
          <w:szCs w:val="28"/>
        </w:rPr>
        <w:t>19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4E0629">
        <w:rPr>
          <w:sz w:val="28"/>
          <w:szCs w:val="28"/>
        </w:rPr>
        <w:t xml:space="preserve">     </w:t>
      </w:r>
      <w:r w:rsidR="00FF0547" w:rsidRPr="0086036B">
        <w:rPr>
          <w:sz w:val="28"/>
          <w:szCs w:val="28"/>
        </w:rPr>
        <w:t xml:space="preserve">№ </w:t>
      </w:r>
      <w:r w:rsidR="001865EA">
        <w:rPr>
          <w:sz w:val="28"/>
          <w:szCs w:val="28"/>
        </w:rPr>
        <w:t>117/620</w:t>
      </w:r>
    </w:p>
    <w:p w:rsidR="004E0629" w:rsidRDefault="004E0629" w:rsidP="004E0629">
      <w:pPr>
        <w:jc w:val="center"/>
        <w:rPr>
          <w:b/>
          <w:sz w:val="28"/>
          <w:szCs w:val="28"/>
        </w:rPr>
      </w:pP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  <w:r w:rsidRPr="004E0629">
        <w:rPr>
          <w:b/>
          <w:sz w:val="28"/>
          <w:szCs w:val="28"/>
        </w:rPr>
        <w:t xml:space="preserve">Об утверждении Порядка выплаты компенсации и дополнительной </w:t>
      </w: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  <w:r w:rsidRPr="004E0629">
        <w:rPr>
          <w:b/>
          <w:sz w:val="28"/>
          <w:szCs w:val="28"/>
        </w:rPr>
        <w:t>оплаты труда (вознаграждения) член</w:t>
      </w:r>
      <w:r>
        <w:rPr>
          <w:b/>
          <w:sz w:val="28"/>
          <w:szCs w:val="28"/>
        </w:rPr>
        <w:t xml:space="preserve">ам территориальной и участковых </w:t>
      </w:r>
      <w:r w:rsidRPr="004E0629">
        <w:rPr>
          <w:b/>
          <w:sz w:val="28"/>
          <w:szCs w:val="28"/>
        </w:rPr>
        <w:t xml:space="preserve">избирательных комиссий с правом решающего голоса, а также гражданам, привлекаемым к работе в этих комиссиях в период подготовки и проведения </w:t>
      </w:r>
      <w:r w:rsidR="00C976BF">
        <w:rPr>
          <w:b/>
          <w:sz w:val="28"/>
          <w:szCs w:val="28"/>
        </w:rPr>
        <w:t xml:space="preserve">дополнительных </w:t>
      </w:r>
      <w:r w:rsidRPr="004E0629">
        <w:rPr>
          <w:b/>
          <w:sz w:val="28"/>
          <w:szCs w:val="28"/>
        </w:rPr>
        <w:t>выборов депутат</w:t>
      </w:r>
      <w:r w:rsidR="00C976BF">
        <w:rPr>
          <w:b/>
          <w:sz w:val="28"/>
          <w:szCs w:val="28"/>
        </w:rPr>
        <w:t>а</w:t>
      </w:r>
      <w:r w:rsidRPr="004E0629">
        <w:rPr>
          <w:b/>
          <w:sz w:val="28"/>
          <w:szCs w:val="28"/>
        </w:rPr>
        <w:t xml:space="preserve"> совет</w:t>
      </w:r>
      <w:r w:rsidR="00C976BF">
        <w:rPr>
          <w:b/>
          <w:sz w:val="28"/>
          <w:szCs w:val="28"/>
        </w:rPr>
        <w:t>а</w:t>
      </w:r>
      <w:r w:rsidRPr="004E0629">
        <w:rPr>
          <w:b/>
          <w:sz w:val="28"/>
          <w:szCs w:val="28"/>
        </w:rPr>
        <w:t xml:space="preserve"> депутатов муниципальн</w:t>
      </w:r>
      <w:r w:rsidR="00C976BF">
        <w:rPr>
          <w:b/>
          <w:sz w:val="28"/>
          <w:szCs w:val="28"/>
        </w:rPr>
        <w:t>ого</w:t>
      </w:r>
      <w:r w:rsidRPr="004E0629">
        <w:rPr>
          <w:b/>
          <w:sz w:val="28"/>
          <w:szCs w:val="28"/>
        </w:rPr>
        <w:t xml:space="preserve"> образовани</w:t>
      </w:r>
      <w:r w:rsidR="00C976BF">
        <w:rPr>
          <w:b/>
          <w:sz w:val="28"/>
          <w:szCs w:val="28"/>
        </w:rPr>
        <w:t>я</w:t>
      </w:r>
      <w:r w:rsidRPr="004E0629">
        <w:rPr>
          <w:b/>
          <w:sz w:val="28"/>
          <w:szCs w:val="28"/>
        </w:rPr>
        <w:t xml:space="preserve"> </w:t>
      </w:r>
      <w:r w:rsidR="00C976BF">
        <w:rPr>
          <w:b/>
          <w:sz w:val="28"/>
          <w:szCs w:val="28"/>
        </w:rPr>
        <w:t>Тихвинского городского</w:t>
      </w:r>
      <w:r w:rsidRPr="004E0629">
        <w:rPr>
          <w:b/>
          <w:sz w:val="28"/>
          <w:szCs w:val="28"/>
        </w:rPr>
        <w:t xml:space="preserve"> поселени</w:t>
      </w:r>
      <w:r w:rsidR="00C976BF">
        <w:rPr>
          <w:b/>
          <w:sz w:val="28"/>
          <w:szCs w:val="28"/>
        </w:rPr>
        <w:t>я</w:t>
      </w:r>
      <w:r w:rsidRPr="004E0629">
        <w:rPr>
          <w:b/>
          <w:sz w:val="28"/>
          <w:szCs w:val="28"/>
        </w:rPr>
        <w:t xml:space="preserve">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4E0629">
        <w:rPr>
          <w:b/>
          <w:sz w:val="28"/>
          <w:szCs w:val="28"/>
        </w:rPr>
        <w:t xml:space="preserve"> созыва</w:t>
      </w:r>
      <w:r w:rsidR="00C976BF">
        <w:rPr>
          <w:b/>
          <w:sz w:val="28"/>
          <w:szCs w:val="28"/>
        </w:rPr>
        <w:t xml:space="preserve"> по одномандатному избирательному округу № 7</w:t>
      </w: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</w:p>
    <w:p w:rsidR="00743518" w:rsidRPr="008E7EDB" w:rsidRDefault="004E0629" w:rsidP="004E062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части 2 статьи 43 областного закона от 15 марта 2012 года № 20-оз «О муниципальных выборах в Ленинградской области», части 14 статьи 29 областного закона от 15 мая 2013 года № 26-оз «О системе избирательных комиссий и избирательных участках в Ленинградской области», статей 165 и 170 Трудового кодекса Российской Федерации</w:t>
      </w:r>
      <w:r w:rsidR="008104C5">
        <w:rPr>
          <w:sz w:val="28"/>
          <w:szCs w:val="28"/>
        </w:rPr>
        <w:t>,</w:t>
      </w:r>
    </w:p>
    <w:p w:rsidR="00743518" w:rsidRPr="008E7EDB" w:rsidRDefault="00743518" w:rsidP="007435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E7EDB">
        <w:rPr>
          <w:sz w:val="28"/>
          <w:szCs w:val="28"/>
        </w:rPr>
        <w:t xml:space="preserve"> </w:t>
      </w:r>
    </w:p>
    <w:p w:rsidR="008104C5" w:rsidRPr="008104C5" w:rsidRDefault="008104C5" w:rsidP="008104C5">
      <w:pPr>
        <w:jc w:val="center"/>
        <w:rPr>
          <w:sz w:val="28"/>
          <w:szCs w:val="28"/>
        </w:rPr>
      </w:pPr>
      <w:r w:rsidRPr="008104C5">
        <w:rPr>
          <w:sz w:val="28"/>
          <w:szCs w:val="28"/>
        </w:rPr>
        <w:t>территориальная избирательная комиссия</w:t>
      </w:r>
    </w:p>
    <w:p w:rsidR="008104C5" w:rsidRPr="008104C5" w:rsidRDefault="008104C5" w:rsidP="008104C5">
      <w:pPr>
        <w:jc w:val="center"/>
        <w:rPr>
          <w:b/>
          <w:sz w:val="28"/>
          <w:szCs w:val="28"/>
        </w:rPr>
      </w:pPr>
      <w:r w:rsidRPr="008104C5">
        <w:rPr>
          <w:sz w:val="28"/>
          <w:szCs w:val="28"/>
        </w:rPr>
        <w:t xml:space="preserve">Тихвинского муниципального района </w:t>
      </w:r>
      <w:r w:rsidRPr="008104C5">
        <w:rPr>
          <w:b/>
          <w:sz w:val="28"/>
          <w:szCs w:val="28"/>
        </w:rPr>
        <w:t>постановляет:</w:t>
      </w:r>
    </w:p>
    <w:p w:rsidR="008104C5" w:rsidRPr="008104C5" w:rsidRDefault="008104C5" w:rsidP="008104C5">
      <w:pPr>
        <w:rPr>
          <w:b/>
          <w:bCs/>
          <w:sz w:val="28"/>
          <w:szCs w:val="28"/>
        </w:rPr>
      </w:pPr>
    </w:p>
    <w:p w:rsidR="004E0629" w:rsidRPr="0059291B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 xml:space="preserve">Утвердить Порядок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</w:t>
      </w:r>
      <w:r w:rsidR="0059291B" w:rsidRPr="0059291B">
        <w:rPr>
          <w:sz w:val="28"/>
          <w:szCs w:val="28"/>
        </w:rPr>
        <w:t>подготовки и проведения 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Pr="0059291B">
        <w:rPr>
          <w:sz w:val="28"/>
          <w:szCs w:val="28"/>
        </w:rPr>
        <w:t>.</w:t>
      </w:r>
    </w:p>
    <w:p w:rsidR="004E0629" w:rsidRPr="004E0629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 xml:space="preserve">Признать утратившим силу постановление территориальной   избирательная комиссия Тихвинского муниципального района с полномочиями муниципальных избирательных комиссий муниципальных образований городского и сельских поселений Тихвинского муниципального района Ленинградской области </w:t>
      </w:r>
      <w:r w:rsidR="003511D2" w:rsidRPr="003511D2">
        <w:rPr>
          <w:sz w:val="28"/>
          <w:szCs w:val="28"/>
        </w:rPr>
        <w:t>№ 82/261</w:t>
      </w:r>
      <w:r w:rsidR="00306F19">
        <w:rPr>
          <w:sz w:val="28"/>
          <w:szCs w:val="28"/>
        </w:rPr>
        <w:t xml:space="preserve"> </w:t>
      </w:r>
      <w:r w:rsidRPr="004E0629">
        <w:rPr>
          <w:sz w:val="28"/>
          <w:szCs w:val="28"/>
        </w:rPr>
        <w:t xml:space="preserve">от </w:t>
      </w:r>
      <w:r w:rsidR="003511D2" w:rsidRPr="003511D2">
        <w:rPr>
          <w:sz w:val="28"/>
          <w:szCs w:val="28"/>
        </w:rPr>
        <w:t xml:space="preserve">14 июня 2024 </w:t>
      </w:r>
      <w:r w:rsidRPr="004E0629">
        <w:rPr>
          <w:sz w:val="28"/>
          <w:szCs w:val="28"/>
        </w:rPr>
        <w:t>года «Об утверждении Порядка выпла</w:t>
      </w:r>
      <w:r>
        <w:rPr>
          <w:sz w:val="28"/>
          <w:szCs w:val="28"/>
        </w:rPr>
        <w:t xml:space="preserve">ты компенсации и дополнительной </w:t>
      </w:r>
      <w:r w:rsidRPr="004E0629">
        <w:rPr>
          <w:sz w:val="28"/>
          <w:szCs w:val="28"/>
        </w:rPr>
        <w:t xml:space="preserve">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</w:t>
      </w:r>
      <w:r w:rsidRPr="004E0629">
        <w:rPr>
          <w:sz w:val="28"/>
          <w:szCs w:val="28"/>
        </w:rPr>
        <w:lastRenderedPageBreak/>
        <w:t xml:space="preserve">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="003511D2">
        <w:rPr>
          <w:sz w:val="28"/>
          <w:szCs w:val="28"/>
        </w:rPr>
        <w:t>5</w:t>
      </w:r>
      <w:r w:rsidRPr="004E0629">
        <w:rPr>
          <w:sz w:val="28"/>
          <w:szCs w:val="28"/>
        </w:rPr>
        <w:t xml:space="preserve"> созыва».</w:t>
      </w:r>
    </w:p>
    <w:p w:rsidR="004E0629" w:rsidRPr="004E0629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7049AA" w:rsidRPr="003077BD" w:rsidRDefault="007049AA" w:rsidP="008104C5">
      <w:pPr>
        <w:jc w:val="both"/>
        <w:rPr>
          <w:sz w:val="28"/>
          <w:szCs w:val="28"/>
        </w:rPr>
      </w:pPr>
    </w:p>
    <w:p w:rsidR="002E520C" w:rsidRDefault="002E520C" w:rsidP="007F3115">
      <w:pPr>
        <w:rPr>
          <w:sz w:val="28"/>
          <w:szCs w:val="28"/>
        </w:rPr>
      </w:pPr>
    </w:p>
    <w:p w:rsidR="004E0629" w:rsidRPr="003077BD" w:rsidRDefault="004E0629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4E0629">
        <w:rPr>
          <w:sz w:val="28"/>
          <w:szCs w:val="28"/>
        </w:rPr>
        <w:t xml:space="preserve"> </w:t>
      </w:r>
      <w:r w:rsidR="00A41C82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743518" w:rsidRDefault="00743518" w:rsidP="007F3115">
      <w:pPr>
        <w:jc w:val="both"/>
        <w:rPr>
          <w:sz w:val="28"/>
          <w:szCs w:val="28"/>
        </w:rPr>
      </w:pPr>
    </w:p>
    <w:p w:rsidR="00743518" w:rsidRDefault="00743518" w:rsidP="007F3115">
      <w:pPr>
        <w:jc w:val="both"/>
        <w:rPr>
          <w:sz w:val="28"/>
          <w:szCs w:val="28"/>
        </w:rPr>
      </w:pPr>
    </w:p>
    <w:p w:rsidR="00A170C2" w:rsidRDefault="00A170C2" w:rsidP="00A170C2">
      <w:pPr>
        <w:pStyle w:val="2"/>
        <w:keepNext w:val="0"/>
        <w:widowControl w:val="0"/>
        <w:rPr>
          <w:rFonts w:eastAsiaTheme="minorHAnsi"/>
          <w:szCs w:val="24"/>
          <w:lang w:eastAsia="en-US"/>
        </w:rPr>
      </w:pPr>
      <w:bookmarkStart w:id="0" w:name="_Toc130391859"/>
      <w:bookmarkStart w:id="1" w:name="_Toc130392258"/>
      <w:bookmarkStart w:id="2" w:name="_Toc130392702"/>
    </w:p>
    <w:p w:rsidR="00A170C2" w:rsidRDefault="00A170C2" w:rsidP="00A170C2">
      <w:pPr>
        <w:pStyle w:val="2"/>
        <w:keepNext w:val="0"/>
        <w:widowControl w:val="0"/>
        <w:rPr>
          <w:rFonts w:eastAsiaTheme="minorHAnsi"/>
          <w:szCs w:val="24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B70575" w:rsidRDefault="00B70575" w:rsidP="004E0629">
      <w:pPr>
        <w:jc w:val="right"/>
      </w:pPr>
    </w:p>
    <w:p w:rsidR="004E0629" w:rsidRPr="004E0629" w:rsidRDefault="004E0629" w:rsidP="004E0629">
      <w:pPr>
        <w:jc w:val="right"/>
      </w:pPr>
      <w:r w:rsidRPr="004E0629">
        <w:t>Приложение</w:t>
      </w:r>
    </w:p>
    <w:p w:rsidR="004E0629" w:rsidRPr="004E0629" w:rsidRDefault="004E0629" w:rsidP="004E0629">
      <w:pPr>
        <w:jc w:val="right"/>
      </w:pPr>
      <w:r w:rsidRPr="004E0629">
        <w:t>к постановлению территориальной</w:t>
      </w:r>
    </w:p>
    <w:p w:rsidR="004E0629" w:rsidRPr="004E0629" w:rsidRDefault="004E0629" w:rsidP="004E0629">
      <w:pPr>
        <w:jc w:val="right"/>
      </w:pPr>
      <w:r w:rsidRPr="004E0629">
        <w:t>избирательной комиссии</w:t>
      </w:r>
    </w:p>
    <w:p w:rsidR="004E0629" w:rsidRPr="004E0629" w:rsidRDefault="004E0629" w:rsidP="004E0629">
      <w:pPr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jc w:val="right"/>
      </w:pPr>
      <w:r w:rsidRPr="004E0629">
        <w:t>от 1</w:t>
      </w:r>
      <w:r w:rsidR="00A76482">
        <w:t>9</w:t>
      </w:r>
      <w:r w:rsidRPr="004E0629">
        <w:t xml:space="preserve"> июня 20</w:t>
      </w:r>
      <w:r w:rsidR="00A76482">
        <w:t>25</w:t>
      </w:r>
      <w:r w:rsidRPr="004E0629">
        <w:t xml:space="preserve"> г. № </w:t>
      </w:r>
      <w:r w:rsidR="001865EA">
        <w:t>117</w:t>
      </w:r>
      <w:r w:rsidRPr="004E0629">
        <w:t>/</w:t>
      </w:r>
      <w:r w:rsidR="001865EA">
        <w:t>620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ПОРЯДОК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выплаты компенсации и дополнительной оплаты труда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(вознаграждения) членам территориальной и участковых избирательных комиссий с правом решающего голоса, а также гражданам, привлекаемым </w:t>
      </w:r>
    </w:p>
    <w:p w:rsidR="004E0629" w:rsidRPr="004E0629" w:rsidRDefault="004E0629" w:rsidP="00A76482">
      <w:pPr>
        <w:jc w:val="center"/>
        <w:rPr>
          <w:b/>
        </w:rPr>
      </w:pPr>
      <w:r w:rsidRPr="004E0629">
        <w:rPr>
          <w:b/>
        </w:rPr>
        <w:t xml:space="preserve">к работе в этих комиссиях в период подготовки и проведения </w:t>
      </w:r>
      <w:r w:rsidR="00A76482" w:rsidRPr="00A76482">
        <w:rPr>
          <w:b/>
        </w:rPr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4E0629" w:rsidRPr="004E0629" w:rsidRDefault="004E0629" w:rsidP="004E0629">
      <w:pPr>
        <w:ind w:firstLine="708"/>
        <w:jc w:val="both"/>
        <w:rPr>
          <w:b/>
        </w:rPr>
      </w:pPr>
    </w:p>
    <w:p w:rsidR="004E0629" w:rsidRPr="004E0629" w:rsidRDefault="004E0629" w:rsidP="004E0629">
      <w:pPr>
        <w:widowControl w:val="0"/>
        <w:autoSpaceDE w:val="0"/>
        <w:autoSpaceDN w:val="0"/>
        <w:adjustRightInd w:val="0"/>
        <w:ind w:firstLine="708"/>
        <w:jc w:val="both"/>
      </w:pPr>
      <w:r w:rsidRPr="004E0629">
        <w:t xml:space="preserve">1. </w:t>
      </w:r>
      <w:r w:rsidRPr="004E0629">
        <w:rPr>
          <w:bCs/>
        </w:rPr>
        <w:t xml:space="preserve">Членам </w:t>
      </w:r>
      <w:r w:rsidRPr="004E0629">
        <w:t xml:space="preserve">территориальной и участковых избирательных комиссий с правом решающего голоса может производиться дополнительная оплата труда (вознаграждение) за работу в избирательной комиссии в период подготовки и проведения </w:t>
      </w:r>
      <w:r w:rsidR="00A76482" w:rsidRPr="00A76482"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Pr="004E0629">
        <w:t xml:space="preserve"> (далее - выборы). За членом избирательной комиссии с правом решающего голоса, освобожденным на основании представления избирательной комиссии от основной работы на указанный период, сохраняется основное место работы (должность), ему выплачивается компенсация за период, в течение которого он был освобожден от основной работы. Порядок и размеры выплаты компенсации и дополнительной оплаты труда (вознаграждения) устанавливаются территориальной избирательной комиссии с полномочиями избирательных комиссий муниципальных образований за счет и в пределах средств местного бюджета, выделенных на проведение выборов.</w:t>
      </w:r>
    </w:p>
    <w:p w:rsidR="004E0629" w:rsidRPr="004E0629" w:rsidRDefault="004E0629" w:rsidP="004E0629">
      <w:pPr>
        <w:widowControl w:val="0"/>
        <w:autoSpaceDE w:val="0"/>
        <w:autoSpaceDN w:val="0"/>
        <w:adjustRightInd w:val="0"/>
        <w:ind w:firstLine="708"/>
        <w:jc w:val="both"/>
      </w:pPr>
      <w:r w:rsidRPr="004E0629">
        <w:t>2. Размер компенсации членам территориальной и участковых избирательных комиссий с правом решающего голоса, освобожденным от основной работы на период подготовки и проведения выборов, должен соответствовать размеру их средней заработной платы, исчисленной за фактически отработанное время за 12 месяцев, предшествующих освобождению от основной работы, но не выше средней заработной платы одного работника в Ленинградской области (согласно информации Территориального органа Федеральной службы государственной статистики по г. Санкт-Петербургу и Ленинградской области).  При этом в случае выплаты компенсации за отработанные часы, начисление и выплата дополнительной оплаты труда и вознаграждения за указанные часы не производится.</w:t>
      </w:r>
    </w:p>
    <w:p w:rsidR="004E0629" w:rsidRPr="004E0629" w:rsidRDefault="004E0629" w:rsidP="004E0629">
      <w:pPr>
        <w:jc w:val="both"/>
      </w:pPr>
      <w:r w:rsidRPr="004E0629">
        <w:tab/>
        <w:t>Члены избирательной комиссии, освобожденные на основании представления комиссии по форме, приведенной в приложении 1 от основной работы на период подготовки и проведения выборов, представляют в комиссию копию приказа с основного места работы об освобождении от работы без сохранения среднего заработка по месту основной работы по форме, приведенной в приложении 2 и справку о средней заработной плате за 12 календарных месяцев, предшествующих освобождению, по форме, приведенной в приложении 3.</w:t>
      </w:r>
    </w:p>
    <w:p w:rsidR="004E0629" w:rsidRPr="004E0629" w:rsidRDefault="004E0629" w:rsidP="004E0629">
      <w:pPr>
        <w:ind w:firstLine="720"/>
        <w:jc w:val="both"/>
      </w:pPr>
      <w:r w:rsidRPr="004E0629">
        <w:t>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</w:t>
      </w:r>
    </w:p>
    <w:p w:rsidR="004E0629" w:rsidRPr="004E0629" w:rsidRDefault="004E0629" w:rsidP="004E0629">
      <w:pPr>
        <w:ind w:firstLine="720"/>
        <w:jc w:val="both"/>
      </w:pPr>
      <w:r w:rsidRPr="004E0629">
        <w:lastRenderedPageBreak/>
        <w:t xml:space="preserve">При этом размер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на 20,5 рабочих дня. </w:t>
      </w:r>
    </w:p>
    <w:p w:rsidR="004E0629" w:rsidRDefault="004E0629" w:rsidP="004E0629">
      <w:pPr>
        <w:ind w:firstLine="708"/>
        <w:jc w:val="both"/>
      </w:pPr>
      <w:r w:rsidRPr="004E0629">
        <w:t>Выплата компенсации членам избирательной комиссии с правом решающего голоса производится на основании подписанного председателем избирательной комиссии графика работы и сведений о фактически отработанном времени. В случае непредставления документов, необходимых для начисления компенсации, ее выплата не допускается.</w:t>
      </w:r>
    </w:p>
    <w:p w:rsidR="005826A5" w:rsidRPr="004E0629" w:rsidRDefault="005826A5" w:rsidP="004E0629">
      <w:pPr>
        <w:ind w:firstLine="708"/>
        <w:jc w:val="both"/>
      </w:pPr>
      <w:r w:rsidRPr="005826A5">
        <w:t>Выплата компенсации членам территориальной избирательной комиссии производится не реже одного раза в месяц, членам участковых избирательных комиссий – один раз после дня голосования.</w:t>
      </w:r>
    </w:p>
    <w:p w:rsidR="004E0629" w:rsidRPr="004E0629" w:rsidRDefault="004E0629" w:rsidP="004E0629">
      <w:pPr>
        <w:ind w:firstLine="708"/>
        <w:jc w:val="both"/>
      </w:pPr>
      <w:r w:rsidRPr="004E0629">
        <w:t>3. Дополнительная оплата труда членам территориальной и участковых избирательных комиссий с правом решающего голоса может производиться за работу в комиссии, в том числе за дежурство в комиссии, за работу в день голосования, в выходные и праздничные дни, в период подведения итогов голосования, определения результатов выборов и оформления соответствующих протоколов.</w:t>
      </w:r>
    </w:p>
    <w:p w:rsidR="004E0629" w:rsidRPr="004E0629" w:rsidRDefault="004E0629" w:rsidP="004E0629">
      <w:pPr>
        <w:jc w:val="both"/>
      </w:pPr>
      <w:r w:rsidRPr="004E0629">
        <w:t xml:space="preserve">             Размер дополнительной оплаты труда членам соответствующих избирательных комиссий устанавливается за один час работы в комиссии в будние дни с 6-00 до 22-00.</w:t>
      </w:r>
    </w:p>
    <w:p w:rsidR="004E0629" w:rsidRPr="004E0629" w:rsidRDefault="004E0629" w:rsidP="004E0629">
      <w:pPr>
        <w:ind w:firstLine="720"/>
        <w:jc w:val="both"/>
        <w:rPr>
          <w:szCs w:val="20"/>
        </w:rPr>
      </w:pPr>
      <w:r w:rsidRPr="004E0629">
        <w:rPr>
          <w:szCs w:val="20"/>
        </w:rPr>
        <w:t xml:space="preserve">Оплата труда за работу в комиссии в ночное время (с 22-00 до 6-00), субботние, воскресные (в том числе в день голосования), нерабочие праздничные дни производится в двойном размере за счет и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Размер дополнительной оплаты труда председателю территориальной избирательной комиссии за один час работы в комиссии установлен в размере   </w:t>
      </w:r>
      <w:r w:rsidRPr="004E0629">
        <w:rPr>
          <w:b/>
          <w:i/>
          <w:u w:val="single"/>
        </w:rPr>
        <w:t xml:space="preserve"> 141 </w:t>
      </w:r>
      <w:r w:rsidRPr="004E0629">
        <w:t xml:space="preserve">рублей. 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Размер дополнительной оплаты труда председателей участковых избирательных комиссий за один час работы в комиссии установлен в размере </w:t>
      </w:r>
      <w:r w:rsidRPr="004E0629">
        <w:rPr>
          <w:b/>
          <w:i/>
          <w:u w:val="single"/>
        </w:rPr>
        <w:t xml:space="preserve">77 </w:t>
      </w:r>
      <w:r w:rsidRPr="004E0629">
        <w:t>рублей</w:t>
      </w:r>
      <w:r w:rsidRPr="004E0629">
        <w:rPr>
          <w:b/>
        </w:rPr>
        <w:t xml:space="preserve">. </w:t>
      </w:r>
      <w:r w:rsidRPr="004E0629">
        <w:t>Указанный размер дополнительной оплаты труда может быть уменьшен в зависимости от числа избирателей на избирательном участке, данное решение утверждается постановлением территориальной избирательной комиссии.</w:t>
      </w:r>
    </w:p>
    <w:p w:rsidR="004E0629" w:rsidRPr="004E0629" w:rsidRDefault="004E0629" w:rsidP="004E0629">
      <w:pPr>
        <w:ind w:firstLine="708"/>
        <w:jc w:val="both"/>
      </w:pPr>
      <w:r w:rsidRPr="004E0629">
        <w:t>Территориальная избирательная комиссия с учетом уровня инфляции и изменения минимального размера оплаты труда, установленного федеральным законодательством, имеет право увеличивать размер дополнительной оплаты труда в пределах выделенных средств на проведение выборов.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Дополнительная оплата труда заместителю председателя и секретарю территориальной и участковой избирательных комиссий осуществляется в размере </w:t>
      </w:r>
      <w:r w:rsidRPr="004E0629">
        <w:rPr>
          <w:b/>
          <w:u w:val="single"/>
        </w:rPr>
        <w:t>90</w:t>
      </w:r>
      <w:r w:rsidRPr="004E0629">
        <w:t xml:space="preserve"> процентов от размера дополнительной оплаты труда председателя соответствующей избирательной комиссии, иному члену территориальной и участковой избирательных комиссий с правом решающего голоса – в размере </w:t>
      </w:r>
      <w:r w:rsidRPr="004E0629">
        <w:rPr>
          <w:b/>
          <w:u w:val="single"/>
        </w:rPr>
        <w:t>80</w:t>
      </w:r>
      <w:r w:rsidRPr="004E0629">
        <w:t xml:space="preserve"> процентов от указанного размера.</w:t>
      </w:r>
    </w:p>
    <w:p w:rsidR="004E0629" w:rsidRDefault="004E0629" w:rsidP="004E0629">
      <w:pPr>
        <w:ind w:firstLine="708"/>
        <w:jc w:val="both"/>
      </w:pPr>
      <w:r w:rsidRPr="004E0629">
        <w:t>Дополнительная оплата труда членам избирательной комиссии с правом решающего голоса выплачивается на основании графика работы членов избирательной комиссии и сведений о фактически отработанном в комиссии времени, сметы расходов соответствующей избирательной комиссии. Сроки выплат дополнительной оплаты труда членам избирательных комиссий устанавливаются постановлением соответствующей избирательной комиссии, но не менее одного раза в месяц.</w:t>
      </w:r>
    </w:p>
    <w:p w:rsidR="005826A5" w:rsidRPr="004E0629" w:rsidRDefault="005826A5" w:rsidP="004E0629">
      <w:pPr>
        <w:ind w:firstLine="708"/>
        <w:jc w:val="both"/>
      </w:pPr>
      <w:r w:rsidRPr="005826A5">
        <w:t>Выплата дополнительной оплаты труда членам территориальной избирательной комиссии за работу в избирательной комиссии в период подготовки и проведения выборов выплачивается не реже одного раза в месяц, членам участковых избирательных комиссий – один раз после дня голосования.</w:t>
      </w:r>
    </w:p>
    <w:p w:rsidR="004E0629" w:rsidRDefault="004E0629" w:rsidP="004E0629">
      <w:pPr>
        <w:ind w:firstLine="708"/>
        <w:jc w:val="both"/>
      </w:pPr>
      <w:r w:rsidRPr="004E0629">
        <w:t xml:space="preserve">4. Члены участковых избирательных комиссий с правом решающего голоса могут получать вознаграждение за активную работу по подготовке и проведению выборов в </w:t>
      </w:r>
      <w:r w:rsidRPr="004E0629">
        <w:lastRenderedPageBreak/>
        <w:t xml:space="preserve">размере не более </w:t>
      </w:r>
      <w:r w:rsidRPr="004E0629">
        <w:rPr>
          <w:b/>
          <w:i/>
          <w:u w:val="single"/>
        </w:rPr>
        <w:t>200</w:t>
      </w:r>
      <w:r w:rsidRPr="004E0629">
        <w:t xml:space="preserve"> процентов от суммы дополнительной оплаты труда за фактически отработанное в комиссии время.</w:t>
      </w:r>
      <w:r w:rsidR="00644B63" w:rsidRPr="00644B63">
        <w:t xml:space="preserve"> Члены территориальной избирательн</w:t>
      </w:r>
      <w:r w:rsidR="00644B63">
        <w:t>ой</w:t>
      </w:r>
      <w:r w:rsidR="00644B63" w:rsidRPr="00644B63">
        <w:t xml:space="preserve"> комисси</w:t>
      </w:r>
      <w:r w:rsidR="00644B63">
        <w:t>и</w:t>
      </w:r>
      <w:r w:rsidR="00644B63" w:rsidRPr="00644B63">
        <w:t xml:space="preserve"> с правом решающего голоса могут получать вознаграждение за активную работу по подготовке и проведению выборов в размере не более </w:t>
      </w:r>
      <w:r w:rsidR="00644B63" w:rsidRPr="00644B63">
        <w:rPr>
          <w:b/>
          <w:i/>
          <w:u w:val="single"/>
        </w:rPr>
        <w:t>400</w:t>
      </w:r>
      <w:r w:rsidR="00644B63" w:rsidRPr="00644B63">
        <w:t xml:space="preserve"> процентов от суммы дополнительной оплаты труда за фактически отработанное в комиссии время.</w:t>
      </w:r>
      <w:r w:rsidRPr="004E0629">
        <w:t xml:space="preserve"> Председателю участковой избирательной комиссии вознаграждение выплачивается по постановлению территориальной избирательной комиссии. Вознаграждение другим членам участковых избирательных комиссий выплачивается по постановлению участковых избирательных комиссий в пределах средств, выделенных на подготовку и проведение выборов. Вознаграждение председателю и другим членам территориальной избирательной комиссии выплачивается по постановлению территориальной избирательной комиссии в пределах выделенных средств на подготовку и проведение выборов.</w:t>
      </w:r>
    </w:p>
    <w:p w:rsidR="005826A5" w:rsidRDefault="005826A5" w:rsidP="004E0629">
      <w:pPr>
        <w:ind w:firstLine="708"/>
        <w:jc w:val="both"/>
      </w:pPr>
      <w:r w:rsidRPr="005826A5">
        <w:t>Выплата вознаграждения членам избирательных комиссий производится один раз после дня голосования.</w:t>
      </w:r>
    </w:p>
    <w:p w:rsidR="005826A5" w:rsidRDefault="005826A5" w:rsidP="005826A5">
      <w:pPr>
        <w:ind w:firstLine="708"/>
        <w:jc w:val="both"/>
      </w:pPr>
      <w:r>
        <w:t>4.1. Выплата компенсации членам избирательных комиссий с правом решающего голоса, дополнительная оплата труда (вознаграждение), работающим в комиссии не на постоянной (штатной) основе может производиться в безналичной форме путем перечисления денежных средств за работу по подготовке и проведению выборов на счета, открытые ими в кредитной организации, в том числе в рамках договоров, заключенных территориальной избирательной комиссией.</w:t>
      </w:r>
    </w:p>
    <w:p w:rsidR="005826A5" w:rsidRDefault="005826A5" w:rsidP="005826A5">
      <w:pPr>
        <w:ind w:firstLine="708"/>
        <w:jc w:val="both"/>
      </w:pPr>
      <w:r>
        <w:t>Выплата компенсации и дополнительной оплаты труда (вознаграждение) членам участковых избирательных комиссий в безналичной форме осуществляется территориальной избирательной комиссией по её решению и в пределах средств, предусмотренных на эти целив смете расходов территориальной избирательной комиссии за нижестоящие избирательные комиссии. Одновременно со сметой расходов за нижестоящие избирательные комиссии по форме согласно приложению № 6, территориальная избирательная комиссия утверждает средства местного бюджета, предусмотренного на выплату компенсации и дополнительной оплаты труда (вознаграждение) членам участковых избирательных комиссий по форме согласно приложению № 7 к настоящему Порядку.</w:t>
      </w:r>
    </w:p>
    <w:p w:rsidR="005826A5" w:rsidRDefault="005826A5" w:rsidP="005826A5">
      <w:pPr>
        <w:ind w:firstLine="708"/>
        <w:jc w:val="both"/>
      </w:pPr>
      <w:r>
        <w:t>Для выплаты компенсации, дополнительной оплаты труда (вознаграждения) членам участковых избирательных комиссий в безналичной форме, участковые избирательные комиссии представляют в территориальную избирательную комиссию следующие сведения:</w:t>
      </w:r>
    </w:p>
    <w:p w:rsidR="005826A5" w:rsidRDefault="005826A5" w:rsidP="005826A5">
      <w:pPr>
        <w:ind w:firstLine="708"/>
        <w:jc w:val="both"/>
      </w:pPr>
      <w:r>
        <w:t>- о фактически отработанном времени членами участковых избирательных комиссий по форме согласно приложению № 5 к настоящему Порядку;</w:t>
      </w:r>
    </w:p>
    <w:p w:rsidR="005826A5" w:rsidRDefault="005826A5" w:rsidP="005826A5">
      <w:pPr>
        <w:ind w:firstLine="708"/>
        <w:jc w:val="both"/>
      </w:pPr>
      <w:r>
        <w:t>- решение участковых избирательных комиссий о размере вознаграждения за активную работу по подготовке и проведению выборов, график работы членов участковых избирательных комиссий по форме, согласно приложения № 4 к настоящему Порядку;</w:t>
      </w:r>
    </w:p>
    <w:p w:rsidR="005826A5" w:rsidRDefault="005826A5" w:rsidP="005826A5">
      <w:pPr>
        <w:ind w:firstLine="708"/>
        <w:jc w:val="both"/>
      </w:pPr>
      <w:r>
        <w:t>- расчетные ведомости по форме, согласно приложения № 8 к настоящему Порядку;</w:t>
      </w:r>
    </w:p>
    <w:p w:rsidR="005826A5" w:rsidRDefault="005826A5" w:rsidP="005826A5">
      <w:pPr>
        <w:ind w:firstLine="708"/>
        <w:jc w:val="both"/>
      </w:pPr>
      <w:r>
        <w:t>- расчетные ведомости по форме, согласно приложения № 8а к настоящему Порядку;</w:t>
      </w:r>
    </w:p>
    <w:p w:rsidR="005826A5" w:rsidRDefault="005826A5" w:rsidP="005826A5">
      <w:pPr>
        <w:ind w:firstLine="708"/>
        <w:jc w:val="both"/>
      </w:pPr>
      <w:r>
        <w:t>- заявления по перечислению денежных средств на карту по форме, согласно приложения № 9 к настоящему Порядку;</w:t>
      </w:r>
    </w:p>
    <w:p w:rsidR="005826A5" w:rsidRPr="004E0629" w:rsidRDefault="005826A5" w:rsidP="005826A5">
      <w:pPr>
        <w:ind w:firstLine="708"/>
        <w:jc w:val="both"/>
      </w:pPr>
      <w:r>
        <w:t>- реквизиты банковского счета членов участковых избирательных комиссий.</w:t>
      </w:r>
    </w:p>
    <w:p w:rsidR="004E0629" w:rsidRPr="004E0629" w:rsidRDefault="004E0629" w:rsidP="004E0629">
      <w:pPr>
        <w:ind w:firstLine="708"/>
        <w:jc w:val="both"/>
      </w:pPr>
      <w:r w:rsidRPr="004E0629">
        <w:t>5. Территориальная и участковые избирательные комиссии за счет и в пределах средств местного бюджета, выделенных им на подготовку и проведение выборов, могут по гражданско-правовому договору привлекать граждан к выполнению в комиссиях работ, связанных с подготовкой и проведением выборов.</w:t>
      </w:r>
    </w:p>
    <w:p w:rsidR="004E0629" w:rsidRPr="004E0629" w:rsidRDefault="004E0629" w:rsidP="004E0629">
      <w:pPr>
        <w:ind w:firstLine="708"/>
        <w:jc w:val="both"/>
      </w:pPr>
      <w:r w:rsidRPr="004E0629">
        <w:lastRenderedPageBreak/>
        <w:t>Конкретный размер и условия оплаты труда граждан, привлекаемых к выполнению работ, связанных с подготовкой и проведением выборов, определяются комиссией в соответствующем договоре. В указанном договоре должны быть отражены также объем и вид выполняемых работ, срок действия договора. В случае выплаты гражданину дополнительного материального вознаграждения по итогам работы — это условие должно быть включено в договор. Договор считается исполненным и оплата может быть произведена после подписания сторонами акта о выполнении работ, в котором указывается объем и вид фактически выполненных работ и фактически отработанное время. Договор и акт о выполнении работ должны быть подписаны председателем избирательной комиссии.</w:t>
      </w:r>
    </w:p>
    <w:p w:rsidR="004E0629" w:rsidRPr="004E0629" w:rsidRDefault="004E0629" w:rsidP="004E0629">
      <w:pPr>
        <w:ind w:firstLine="708"/>
        <w:jc w:val="both"/>
      </w:pPr>
      <w:r w:rsidRPr="004E0629">
        <w:t>В случае выполнения бухгалтером территориальной избирательной комиссии функции кассира, необходимо заключение с ним договора о полной материальной ответственности.</w:t>
      </w:r>
    </w:p>
    <w:p w:rsidR="004E0629" w:rsidRPr="004E0629" w:rsidRDefault="004E0629" w:rsidP="004E0629">
      <w:pPr>
        <w:ind w:firstLine="708"/>
        <w:jc w:val="both"/>
      </w:pPr>
      <w:r w:rsidRPr="004E0629">
        <w:t>6. Денежные средства на выплату дополнительной оплаты труда (вознаграждения), членам территориальной и участковых избирательных комиссий с правом решающего голоса и привлечения граждан по гражданско-правовым договорам выделяются комиссиям в соответствии с утвержденными сметами расходов на указанные цели.</w:t>
      </w:r>
    </w:p>
    <w:p w:rsidR="004E0629" w:rsidRPr="004E0629" w:rsidRDefault="004E0629" w:rsidP="004E0629">
      <w:pPr>
        <w:ind w:firstLine="708"/>
        <w:jc w:val="both"/>
      </w:pPr>
      <w:r w:rsidRPr="004E0629">
        <w:t>7. Средства, выделенные территориальной и участковым избирательным комиссиям на подготовку и проведение выборов, не могут быть направлены на оплату труда или на вознаграждение в любой форме гражданам, не являющихся членами избирательной комиссии с правом решающего голоса, либо не состоящих с комиссией в гражданско-правовых отношениях.</w:t>
      </w:r>
    </w:p>
    <w:p w:rsidR="004E0629" w:rsidRPr="004E0629" w:rsidRDefault="004E0629" w:rsidP="004E0629">
      <w:pPr>
        <w:jc w:val="both"/>
        <w:rPr>
          <w:b/>
        </w:rPr>
      </w:pPr>
      <w:r w:rsidRPr="004E0629">
        <w:t xml:space="preserve">           </w:t>
      </w: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Default="004E0629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4E0629" w:rsidRPr="004E0629" w:rsidTr="0059291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  <w:r w:rsidRPr="004E0629">
              <w:t>от «_____</w:t>
            </w:r>
            <w:proofErr w:type="gramStart"/>
            <w:r w:rsidRPr="004E0629">
              <w:t>_»_</w:t>
            </w:r>
            <w:proofErr w:type="gramEnd"/>
            <w:r w:rsidRPr="004E0629">
              <w:t>_________________20     г.</w:t>
            </w:r>
          </w:p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  <w:r w:rsidRPr="004E0629">
              <w:t>№________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ind w:left="757"/>
              <w:jc w:val="right"/>
            </w:pPr>
            <w:r w:rsidRPr="004E0629">
              <w:t>Приложение  1</w:t>
            </w:r>
          </w:p>
        </w:tc>
      </w:tr>
    </w:tbl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left="3120"/>
        <w:jc w:val="both"/>
      </w:pPr>
    </w:p>
    <w:p w:rsidR="004E0629" w:rsidRPr="004E0629" w:rsidRDefault="004E0629" w:rsidP="004E0629">
      <w:pPr>
        <w:jc w:val="both"/>
        <w:rPr>
          <w:b/>
          <w:sz w:val="28"/>
          <w:szCs w:val="28"/>
        </w:rPr>
      </w:pPr>
      <w:r w:rsidRPr="004E0629">
        <w:rPr>
          <w:sz w:val="28"/>
          <w:szCs w:val="28"/>
        </w:rPr>
        <w:t xml:space="preserve"> </w:t>
      </w:r>
    </w:p>
    <w:p w:rsidR="004E0629" w:rsidRPr="004E0629" w:rsidRDefault="004E0629" w:rsidP="004E0629">
      <w:pPr>
        <w:jc w:val="right"/>
        <w:rPr>
          <w:b/>
          <w:sz w:val="28"/>
          <w:szCs w:val="20"/>
        </w:rPr>
      </w:pPr>
      <w:r w:rsidRPr="004E0629">
        <w:rPr>
          <w:bCs/>
        </w:rPr>
        <w:t xml:space="preserve">Руководителю </w:t>
      </w:r>
      <w:r w:rsidRPr="004E0629">
        <w:rPr>
          <w:b/>
        </w:rPr>
        <w:t>_</w:t>
      </w:r>
      <w:r w:rsidRPr="004E0629">
        <w:rPr>
          <w:b/>
          <w:sz w:val="28"/>
          <w:szCs w:val="20"/>
        </w:rPr>
        <w:t>__________________________</w:t>
      </w:r>
    </w:p>
    <w:p w:rsidR="004E0629" w:rsidRPr="004E0629" w:rsidRDefault="004E0629" w:rsidP="004E0629">
      <w:pPr>
        <w:ind w:left="4956"/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(полное наименование предприятия, (организации, юридический или фактический адрес)</w:t>
      </w:r>
    </w:p>
    <w:p w:rsidR="004E0629" w:rsidRPr="004E0629" w:rsidRDefault="004E0629" w:rsidP="004E0629">
      <w:pPr>
        <w:jc w:val="right"/>
        <w:rPr>
          <w:sz w:val="20"/>
          <w:szCs w:val="20"/>
        </w:rPr>
      </w:pPr>
    </w:p>
    <w:p w:rsidR="004E0629" w:rsidRPr="004E0629" w:rsidRDefault="004E0629" w:rsidP="004E0629">
      <w:pPr>
        <w:jc w:val="right"/>
        <w:rPr>
          <w:sz w:val="20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 xml:space="preserve">                   В соответствии с пунктом 17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прошу Вас</w:t>
      </w:r>
      <w:r w:rsidRPr="004E0629">
        <w:rPr>
          <w:b/>
          <w:bCs/>
        </w:rPr>
        <w:t xml:space="preserve"> </w:t>
      </w:r>
      <w:r w:rsidRPr="004E0629">
        <w:t>освободить от основной работы</w:t>
      </w:r>
      <w:r w:rsidRPr="004E0629">
        <w:rPr>
          <w:sz w:val="28"/>
          <w:szCs w:val="20"/>
        </w:rPr>
        <w:t xml:space="preserve"> _____________________________________________________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Cs w:val="20"/>
          <w:vertAlign w:val="superscript"/>
        </w:rPr>
        <w:t>(фамилия, имя, отчество члена избирательной комиссии)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>с «____» _______ 20__ г. по «____» _______ 20__ г. для выполнения обязанностей члена</w:t>
      </w:r>
      <w:r w:rsidRPr="004E0629">
        <w:rPr>
          <w:sz w:val="28"/>
          <w:szCs w:val="20"/>
        </w:rPr>
        <w:t xml:space="preserve"> _____________________________________________________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Cs w:val="20"/>
          <w:vertAlign w:val="superscript"/>
        </w:rPr>
        <w:t>(полное наименование избирательной комиссии)</w:t>
      </w:r>
    </w:p>
    <w:p w:rsidR="00A76482" w:rsidRDefault="004E0629" w:rsidP="00A76482">
      <w:pPr>
        <w:jc w:val="both"/>
      </w:pPr>
      <w:r w:rsidRPr="004E0629">
        <w:t xml:space="preserve">избирательной комиссии с правом решающего голоса в период подготовки и проведения </w:t>
      </w:r>
      <w:r w:rsidR="00A76482" w:rsidRPr="00A76482"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="00A76482">
        <w:t xml:space="preserve"> </w:t>
      </w:r>
    </w:p>
    <w:p w:rsidR="004E0629" w:rsidRPr="004E0629" w:rsidRDefault="004E0629" w:rsidP="00A76482">
      <w:pPr>
        <w:jc w:val="both"/>
      </w:pPr>
      <w:r w:rsidRPr="004E0629"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t xml:space="preserve"> </w:t>
      </w:r>
    </w:p>
    <w:p w:rsidR="004E0629" w:rsidRPr="004E0629" w:rsidRDefault="004E0629" w:rsidP="004E0629">
      <w:pPr>
        <w:jc w:val="both"/>
      </w:pPr>
      <w:r w:rsidRPr="004E0629">
        <w:t>Председатель</w:t>
      </w:r>
      <w:r w:rsidRPr="004E0629">
        <w:tab/>
      </w:r>
      <w:r w:rsidRPr="004E0629">
        <w:tab/>
      </w:r>
      <w:r w:rsidRPr="004E0629">
        <w:tab/>
      </w:r>
    </w:p>
    <w:p w:rsidR="004E0629" w:rsidRPr="004E0629" w:rsidRDefault="004E0629" w:rsidP="004E0629">
      <w:pPr>
        <w:jc w:val="both"/>
      </w:pPr>
      <w:r w:rsidRPr="004E0629">
        <w:t>территориальной избирательной комиссии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Cs w:val="20"/>
        </w:rPr>
        <w:t>Тихвинского муниципального района</w:t>
      </w:r>
      <w:r w:rsidRPr="004E0629">
        <w:rPr>
          <w:sz w:val="20"/>
          <w:szCs w:val="20"/>
        </w:rPr>
        <w:tab/>
      </w:r>
      <w:r w:rsidRPr="004E0629">
        <w:rPr>
          <w:sz w:val="28"/>
          <w:szCs w:val="20"/>
        </w:rPr>
        <w:t xml:space="preserve">            ________                  _____________                                                         </w:t>
      </w:r>
    </w:p>
    <w:p w:rsidR="004E0629" w:rsidRPr="004E0629" w:rsidRDefault="004E0629" w:rsidP="004E0629">
      <w:pPr>
        <w:jc w:val="both"/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                                                                                              (</w:t>
      </w:r>
      <w:proofErr w:type="gramStart"/>
      <w:r w:rsidRPr="004E0629">
        <w:rPr>
          <w:sz w:val="20"/>
          <w:szCs w:val="20"/>
        </w:rPr>
        <w:t xml:space="preserve">подпись)   </w:t>
      </w:r>
      <w:proofErr w:type="gramEnd"/>
      <w:r w:rsidRPr="004E0629">
        <w:rPr>
          <w:sz w:val="20"/>
          <w:szCs w:val="20"/>
        </w:rPr>
        <w:t xml:space="preserve">                      (расшифровка подписи)</w:t>
      </w:r>
    </w:p>
    <w:p w:rsidR="004E0629" w:rsidRPr="004E0629" w:rsidRDefault="004E0629" w:rsidP="004E0629">
      <w:pPr>
        <w:jc w:val="both"/>
        <w:rPr>
          <w:sz w:val="20"/>
          <w:szCs w:val="20"/>
        </w:rPr>
      </w:pPr>
    </w:p>
    <w:p w:rsidR="004E0629" w:rsidRPr="004E0629" w:rsidRDefault="004E0629" w:rsidP="004E0629">
      <w:pPr>
        <w:jc w:val="both"/>
        <w:rPr>
          <w:sz w:val="20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 xml:space="preserve">                                                   </w:t>
      </w:r>
      <w:r w:rsidRPr="004E0629">
        <w:t>М.П.</w:t>
      </w:r>
    </w:p>
    <w:p w:rsidR="004E0629" w:rsidRPr="004E0629" w:rsidRDefault="004E0629" w:rsidP="004E0629">
      <w:pPr>
        <w:jc w:val="both"/>
        <w:rPr>
          <w:b/>
          <w:sz w:val="28"/>
          <w:szCs w:val="28"/>
        </w:rPr>
        <w:sectPr w:rsidR="004E0629" w:rsidRPr="004E0629" w:rsidSect="0059291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53166" w:rsidRDefault="00553166" w:rsidP="004E0629">
      <w:pPr>
        <w:ind w:left="5400"/>
        <w:jc w:val="right"/>
      </w:pPr>
    </w:p>
    <w:p w:rsidR="004E0629" w:rsidRPr="004E0629" w:rsidRDefault="004E0629" w:rsidP="004E0629">
      <w:pPr>
        <w:ind w:left="5400"/>
        <w:jc w:val="right"/>
      </w:pPr>
      <w:r w:rsidRPr="004E0629">
        <w:t>Приложение 2</w:t>
      </w:r>
    </w:p>
    <w:p w:rsidR="004E0629" w:rsidRPr="004E0629" w:rsidRDefault="004E0629" w:rsidP="004E0629">
      <w:pPr>
        <w:ind w:left="5400"/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>ПРИКАЗ</w:t>
      </w:r>
    </w:p>
    <w:p w:rsidR="004E0629" w:rsidRPr="004E0629" w:rsidRDefault="004E0629" w:rsidP="004E0629">
      <w:pPr>
        <w:rPr>
          <w:bCs/>
        </w:rPr>
      </w:pPr>
    </w:p>
    <w:p w:rsidR="004E0629" w:rsidRPr="004E0629" w:rsidRDefault="004E0629" w:rsidP="004E0629">
      <w:pPr>
        <w:rPr>
          <w:bCs/>
        </w:rPr>
      </w:pPr>
      <w:r w:rsidRPr="004E0629">
        <w:rPr>
          <w:bCs/>
        </w:rPr>
        <w:t>«___»_____________ №________</w:t>
      </w:r>
    </w:p>
    <w:p w:rsidR="004E0629" w:rsidRPr="004E0629" w:rsidRDefault="004E0629" w:rsidP="004E0629">
      <w:pPr>
        <w:rPr>
          <w:b/>
        </w:rPr>
      </w:pPr>
    </w:p>
    <w:p w:rsidR="004E0629" w:rsidRPr="004E0629" w:rsidRDefault="004E0629" w:rsidP="004E0629">
      <w:pPr>
        <w:rPr>
          <w:b/>
          <w:sz w:val="28"/>
          <w:szCs w:val="20"/>
        </w:rPr>
      </w:pPr>
      <w:r w:rsidRPr="004E0629">
        <w:rPr>
          <w:b/>
          <w:sz w:val="28"/>
          <w:szCs w:val="20"/>
        </w:rPr>
        <w:t>__________________________________________________________________</w:t>
      </w:r>
    </w:p>
    <w:p w:rsidR="004E0629" w:rsidRPr="004E0629" w:rsidRDefault="004E0629" w:rsidP="004E0629">
      <w:pPr>
        <w:jc w:val="center"/>
        <w:rPr>
          <w:bCs/>
          <w:szCs w:val="20"/>
          <w:vertAlign w:val="superscript"/>
        </w:rPr>
      </w:pPr>
      <w:r w:rsidRPr="004E0629">
        <w:rPr>
          <w:bCs/>
          <w:szCs w:val="20"/>
          <w:vertAlign w:val="superscript"/>
        </w:rPr>
        <w:t>(фамилия, имя, отчество, должность члена избирательной комиссии</w:t>
      </w:r>
    </w:p>
    <w:p w:rsidR="004E0629" w:rsidRPr="004E0629" w:rsidRDefault="004E0629" w:rsidP="004E0629">
      <w:pPr>
        <w:rPr>
          <w:b/>
          <w:sz w:val="28"/>
          <w:szCs w:val="20"/>
        </w:rPr>
      </w:pPr>
      <w:r w:rsidRPr="004E0629">
        <w:rPr>
          <w:b/>
          <w:sz w:val="28"/>
          <w:szCs w:val="20"/>
        </w:rPr>
        <w:t>__________________________________________________________________</w:t>
      </w:r>
    </w:p>
    <w:p w:rsidR="004E0629" w:rsidRPr="004E0629" w:rsidRDefault="004E0629" w:rsidP="004E0629">
      <w:pPr>
        <w:jc w:val="center"/>
        <w:rPr>
          <w:bCs/>
          <w:szCs w:val="20"/>
          <w:vertAlign w:val="superscript"/>
        </w:rPr>
      </w:pPr>
      <w:r w:rsidRPr="004E0629">
        <w:rPr>
          <w:bCs/>
          <w:szCs w:val="20"/>
          <w:vertAlign w:val="superscript"/>
        </w:rPr>
        <w:t>подразделение по месту основной работы)</w:t>
      </w:r>
    </w:p>
    <w:p w:rsidR="004E0629" w:rsidRPr="004E0629" w:rsidRDefault="004E0629" w:rsidP="004E0629">
      <w:pPr>
        <w:jc w:val="both"/>
      </w:pPr>
      <w:r w:rsidRPr="004E0629">
        <w:t>освободить с «___</w:t>
      </w:r>
      <w:proofErr w:type="gramStart"/>
      <w:r w:rsidRPr="004E0629">
        <w:t>_»_</w:t>
      </w:r>
      <w:proofErr w:type="gramEnd"/>
      <w:r w:rsidRPr="004E0629">
        <w:t xml:space="preserve">_________20__года по «___»_____________20__года от основной работы для выполнения обязанностей члена ________________________________________________избирательной комиссии с правом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Cs w:val="20"/>
          <w:vertAlign w:val="superscript"/>
        </w:rPr>
        <w:t>(наименование избирательной комиссии)</w:t>
      </w:r>
    </w:p>
    <w:p w:rsidR="00A76482" w:rsidRDefault="004E0629" w:rsidP="00A76482">
      <w:pPr>
        <w:jc w:val="both"/>
      </w:pPr>
      <w:r w:rsidRPr="004E0629">
        <w:t xml:space="preserve">решающего голоса в период подготовки и проведения </w:t>
      </w:r>
      <w:r w:rsidR="00A76482" w:rsidRPr="00A76482"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="00A76482">
        <w:t>.</w:t>
      </w:r>
    </w:p>
    <w:p w:rsidR="00A76482" w:rsidRDefault="00A76482" w:rsidP="00A76482">
      <w:pPr>
        <w:jc w:val="both"/>
      </w:pPr>
    </w:p>
    <w:p w:rsidR="004E0629" w:rsidRPr="004E0629" w:rsidRDefault="004E0629" w:rsidP="00A76482">
      <w:pPr>
        <w:jc w:val="both"/>
      </w:pPr>
      <w:r w:rsidRPr="004E0629">
        <w:t>Основание:</w:t>
      </w:r>
    </w:p>
    <w:p w:rsidR="004E0629" w:rsidRPr="004E0629" w:rsidRDefault="004E0629" w:rsidP="004E0629">
      <w:r w:rsidRPr="004E0629">
        <w:t>1.Представление избирательной комиссии__________________________________</w:t>
      </w:r>
    </w:p>
    <w:p w:rsidR="004E0629" w:rsidRPr="004E0629" w:rsidRDefault="004E0629" w:rsidP="004E0629">
      <w:pPr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                                                                                                 (полное наименование избирательной комиссии)   </w:t>
      </w:r>
    </w:p>
    <w:p w:rsidR="004E0629" w:rsidRPr="004E0629" w:rsidRDefault="004E0629" w:rsidP="004E0629">
      <w:r w:rsidRPr="004E0629">
        <w:t>от «_</w:t>
      </w:r>
      <w:proofErr w:type="gramStart"/>
      <w:r w:rsidRPr="004E0629">
        <w:t>_»_</w:t>
      </w:r>
      <w:proofErr w:type="gramEnd"/>
      <w:r w:rsidRPr="004E0629">
        <w:t>___________20</w:t>
      </w:r>
      <w:r w:rsidR="00C51DC5">
        <w:t>____</w:t>
      </w:r>
      <w:r w:rsidRPr="004E0629">
        <w:t xml:space="preserve"> года №_____.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>2.Заявление</w:t>
      </w:r>
      <w:r w:rsidRPr="004E0629">
        <w:rPr>
          <w:sz w:val="28"/>
          <w:szCs w:val="20"/>
        </w:rPr>
        <w:t xml:space="preserve"> _______________________________________________________________ 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 xml:space="preserve">                             </w:t>
      </w:r>
      <w:r w:rsidRPr="004E0629">
        <w:rPr>
          <w:szCs w:val="20"/>
          <w:vertAlign w:val="superscript"/>
        </w:rPr>
        <w:t>(фамилия, имя, отчество освобождаемого работника)</w:t>
      </w:r>
      <w:r w:rsidRPr="004E0629">
        <w:rPr>
          <w:sz w:val="28"/>
          <w:szCs w:val="20"/>
        </w:rPr>
        <w:t xml:space="preserve">                                        </w:t>
      </w:r>
      <w:r w:rsidRPr="004E0629">
        <w:rPr>
          <w:szCs w:val="20"/>
          <w:vertAlign w:val="superscript"/>
        </w:rPr>
        <w:t xml:space="preserve"> </w:t>
      </w:r>
    </w:p>
    <w:p w:rsidR="004E0629" w:rsidRPr="004E0629" w:rsidRDefault="004E0629" w:rsidP="004E0629">
      <w:pPr>
        <w:rPr>
          <w:sz w:val="20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rPr>
          <w:sz w:val="20"/>
          <w:szCs w:val="20"/>
        </w:rPr>
      </w:pPr>
    </w:p>
    <w:p w:rsidR="004E0629" w:rsidRPr="004E0629" w:rsidRDefault="004E0629" w:rsidP="004E0629">
      <w:pPr>
        <w:rPr>
          <w:sz w:val="20"/>
          <w:szCs w:val="20"/>
        </w:rPr>
      </w:pPr>
    </w:p>
    <w:p w:rsidR="004E0629" w:rsidRPr="004E0629" w:rsidRDefault="004E0629" w:rsidP="004E0629">
      <w:r w:rsidRPr="004E0629">
        <w:t xml:space="preserve">Руководитель </w:t>
      </w:r>
    </w:p>
    <w:p w:rsidR="004E0629" w:rsidRPr="004E0629" w:rsidRDefault="004E0629" w:rsidP="004E0629">
      <w:pPr>
        <w:rPr>
          <w:sz w:val="28"/>
          <w:szCs w:val="20"/>
        </w:rPr>
      </w:pPr>
      <w:r w:rsidRPr="004E0629">
        <w:t>предприятия (</w:t>
      </w:r>
      <w:proofErr w:type="gramStart"/>
      <w:r w:rsidRPr="004E0629">
        <w:t>организации)</w:t>
      </w:r>
      <w:r w:rsidRPr="004E0629">
        <w:rPr>
          <w:sz w:val="28"/>
          <w:szCs w:val="20"/>
        </w:rPr>
        <w:t xml:space="preserve">   </w:t>
      </w:r>
      <w:proofErr w:type="gramEnd"/>
      <w:r w:rsidRPr="004E0629">
        <w:rPr>
          <w:sz w:val="28"/>
          <w:szCs w:val="20"/>
        </w:rPr>
        <w:t xml:space="preserve">          __________ </w:t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_________________</w:t>
      </w:r>
    </w:p>
    <w:p w:rsidR="004E0629" w:rsidRPr="004E0629" w:rsidRDefault="004E0629" w:rsidP="004E0629">
      <w:pPr>
        <w:rPr>
          <w:sz w:val="28"/>
          <w:szCs w:val="20"/>
        </w:rPr>
      </w:pPr>
      <w:r w:rsidRPr="004E0629">
        <w:rPr>
          <w:sz w:val="28"/>
          <w:szCs w:val="20"/>
        </w:rPr>
        <w:t xml:space="preserve">                               </w:t>
      </w:r>
      <w:r w:rsidRPr="004E0629">
        <w:rPr>
          <w:sz w:val="28"/>
          <w:szCs w:val="20"/>
        </w:rPr>
        <w:tab/>
        <w:t xml:space="preserve">       </w:t>
      </w:r>
      <w:r w:rsidRPr="004E0629">
        <w:rPr>
          <w:szCs w:val="20"/>
          <w:vertAlign w:val="superscript"/>
        </w:rPr>
        <w:t xml:space="preserve">                           (подпись)</w:t>
      </w:r>
      <w:r w:rsidRPr="004E0629">
        <w:rPr>
          <w:szCs w:val="20"/>
          <w:vertAlign w:val="superscript"/>
        </w:rPr>
        <w:tab/>
        <w:t xml:space="preserve"> </w:t>
      </w:r>
      <w:r w:rsidRPr="004E0629">
        <w:rPr>
          <w:szCs w:val="20"/>
          <w:vertAlign w:val="superscript"/>
        </w:rPr>
        <w:tab/>
      </w:r>
      <w:proofErr w:type="gramStart"/>
      <w:r w:rsidRPr="004E0629">
        <w:rPr>
          <w:szCs w:val="20"/>
          <w:vertAlign w:val="superscript"/>
        </w:rPr>
        <w:t xml:space="preserve">   (</w:t>
      </w:r>
      <w:proofErr w:type="gramEnd"/>
      <w:r w:rsidRPr="004E0629">
        <w:rPr>
          <w:szCs w:val="20"/>
          <w:vertAlign w:val="superscript"/>
        </w:rPr>
        <w:t xml:space="preserve">расшифровка подписи) 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t>МП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rPr>
          <w:sz w:val="28"/>
          <w:szCs w:val="20"/>
        </w:rPr>
      </w:pPr>
      <w:r w:rsidRPr="004E0629">
        <w:t>Верно.</w:t>
      </w:r>
      <w:r w:rsidRPr="004E0629"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</w:t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_______________________________</w:t>
      </w:r>
    </w:p>
    <w:p w:rsidR="004E0629" w:rsidRPr="004E0629" w:rsidRDefault="004E0629" w:rsidP="004E0629">
      <w:pPr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 xml:space="preserve">                                                                                  (подпись)</w:t>
      </w:r>
      <w:r w:rsidRPr="004E0629">
        <w:rPr>
          <w:sz w:val="28"/>
          <w:szCs w:val="20"/>
        </w:rPr>
        <w:tab/>
        <w:t xml:space="preserve">       </w:t>
      </w:r>
      <w:proofErr w:type="gramStart"/>
      <w:r w:rsidRPr="004E0629">
        <w:rPr>
          <w:sz w:val="28"/>
          <w:szCs w:val="20"/>
        </w:rPr>
        <w:t xml:space="preserve">   </w:t>
      </w:r>
      <w:r w:rsidRPr="004E0629">
        <w:rPr>
          <w:szCs w:val="20"/>
          <w:vertAlign w:val="superscript"/>
        </w:rPr>
        <w:t>(</w:t>
      </w:r>
      <w:proofErr w:type="gramEnd"/>
      <w:r w:rsidRPr="004E0629">
        <w:rPr>
          <w:szCs w:val="20"/>
          <w:vertAlign w:val="superscript"/>
        </w:rPr>
        <w:t>расшифровка подписи лица, уполномоченного заверять копии)</w:t>
      </w:r>
    </w:p>
    <w:p w:rsidR="004E0629" w:rsidRPr="004E0629" w:rsidRDefault="004E0629" w:rsidP="004E0629"/>
    <w:p w:rsidR="004E0629" w:rsidRPr="004E0629" w:rsidRDefault="004E0629" w:rsidP="004E0629">
      <w:r w:rsidRPr="004E0629">
        <w:t xml:space="preserve"> «____» ____________ 20</w:t>
      </w:r>
      <w:r w:rsidR="00553166">
        <w:t>____</w:t>
      </w:r>
      <w:r w:rsidRPr="004E0629">
        <w:t xml:space="preserve"> г.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  <w:r w:rsidRPr="004E0629">
        <w:t xml:space="preserve"> 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  <w:rPr>
          <w:b/>
        </w:rPr>
      </w:pPr>
      <w:r w:rsidRPr="004E0629">
        <w:tab/>
      </w:r>
    </w:p>
    <w:p w:rsidR="004E0629" w:rsidRPr="004E0629" w:rsidRDefault="004E0629" w:rsidP="004E0629">
      <w:pPr>
        <w:jc w:val="both"/>
        <w:rPr>
          <w:sz w:val="28"/>
          <w:szCs w:val="28"/>
        </w:rPr>
        <w:sectPr w:rsidR="004E0629" w:rsidRPr="004E0629" w:rsidSect="0059291B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</w:p>
    <w:p w:rsidR="004E0629" w:rsidRPr="004E0629" w:rsidRDefault="004E0629" w:rsidP="004E0629">
      <w:pPr>
        <w:ind w:left="5400"/>
        <w:jc w:val="right"/>
      </w:pPr>
      <w:r w:rsidRPr="004E0629">
        <w:lastRenderedPageBreak/>
        <w:t>Приложение 3</w:t>
      </w:r>
    </w:p>
    <w:p w:rsidR="004E0629" w:rsidRPr="004E0629" w:rsidRDefault="004E0629" w:rsidP="004E0629">
      <w:pPr>
        <w:ind w:left="5400"/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>СПРАВКА</w:t>
      </w:r>
    </w:p>
    <w:p w:rsidR="004E0629" w:rsidRPr="004E0629" w:rsidRDefault="004E0629" w:rsidP="004E0629">
      <w:pPr>
        <w:jc w:val="both"/>
        <w:rPr>
          <w:sz w:val="28"/>
          <w:szCs w:val="28"/>
        </w:rPr>
      </w:pP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  <w:r w:rsidRPr="004E0629">
        <w:t xml:space="preserve">Дана </w:t>
      </w:r>
      <w:r w:rsidRPr="004E0629">
        <w:rPr>
          <w:sz w:val="28"/>
          <w:szCs w:val="20"/>
        </w:rPr>
        <w:t>________________________________________________________________</w:t>
      </w:r>
    </w:p>
    <w:p w:rsidR="004E0629" w:rsidRPr="004E0629" w:rsidRDefault="004E0629" w:rsidP="004E0629">
      <w:pPr>
        <w:spacing w:line="360" w:lineRule="auto"/>
        <w:jc w:val="both"/>
        <w:rPr>
          <w:sz w:val="20"/>
          <w:szCs w:val="20"/>
        </w:rPr>
      </w:pPr>
      <w:r w:rsidRPr="004E0629">
        <w:rPr>
          <w:sz w:val="28"/>
          <w:szCs w:val="20"/>
        </w:rPr>
        <w:t xml:space="preserve">                                     </w:t>
      </w:r>
      <w:r w:rsidRPr="004E0629">
        <w:rPr>
          <w:szCs w:val="20"/>
          <w:vertAlign w:val="superscript"/>
        </w:rPr>
        <w:t>(указать полностью фамилию, имя, отчество освобожденного работника)</w:t>
      </w:r>
    </w:p>
    <w:p w:rsidR="004E0629" w:rsidRPr="004E0629" w:rsidRDefault="004E0629" w:rsidP="00A76482">
      <w:pPr>
        <w:spacing w:line="360" w:lineRule="auto"/>
        <w:jc w:val="both"/>
        <w:rPr>
          <w:sz w:val="28"/>
          <w:szCs w:val="20"/>
        </w:rPr>
      </w:pPr>
      <w:r w:rsidRPr="004E0629">
        <w:t xml:space="preserve">о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</w:t>
      </w:r>
      <w:r w:rsidR="00A76482" w:rsidRPr="00A76482"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  <w:r w:rsidRPr="004E0629">
        <w:t>(приказ от освобождении «_</w:t>
      </w:r>
      <w:proofErr w:type="gramStart"/>
      <w:r w:rsidRPr="004E0629">
        <w:t>_»  _</w:t>
      </w:r>
      <w:proofErr w:type="gramEnd"/>
      <w:r w:rsidRPr="004E0629">
        <w:t>______г. №____), составил  ______ рублей___ коп. в месяц_______________________________________</w:t>
      </w:r>
      <w:r w:rsidR="00C51DC5">
        <w:rPr>
          <w:sz w:val="28"/>
          <w:szCs w:val="20"/>
        </w:rPr>
        <w:t>____________________________</w:t>
      </w:r>
    </w:p>
    <w:p w:rsidR="004E0629" w:rsidRPr="004E0629" w:rsidRDefault="004E0629" w:rsidP="004E0629">
      <w:pPr>
        <w:spacing w:line="360" w:lineRule="auto"/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 xml:space="preserve">   </w:t>
      </w:r>
      <w:r w:rsidRPr="004E0629">
        <w:rPr>
          <w:szCs w:val="20"/>
          <w:vertAlign w:val="superscript"/>
        </w:rPr>
        <w:t>(сумма прописью)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t xml:space="preserve">Руководитель </w:t>
      </w:r>
    </w:p>
    <w:p w:rsidR="004E0629" w:rsidRPr="004E0629" w:rsidRDefault="004E0629" w:rsidP="004E0629">
      <w:pPr>
        <w:jc w:val="both"/>
      </w:pPr>
      <w:r w:rsidRPr="004E0629">
        <w:t xml:space="preserve">предприятия (организации)  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>__________________________         __________                   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>(полное наименование предприятия (организации))</w:t>
      </w:r>
      <w:r w:rsidRPr="004E0629">
        <w:rPr>
          <w:szCs w:val="20"/>
          <w:vertAlign w:val="superscript"/>
        </w:rPr>
        <w:tab/>
        <w:t xml:space="preserve">                                </w:t>
      </w:r>
      <w:proofErr w:type="gramStart"/>
      <w:r w:rsidRPr="004E0629">
        <w:rPr>
          <w:szCs w:val="20"/>
          <w:vertAlign w:val="superscript"/>
        </w:rPr>
        <w:t xml:space="preserve">   (</w:t>
      </w:r>
      <w:proofErr w:type="gramEnd"/>
      <w:r w:rsidRPr="004E0629">
        <w:rPr>
          <w:szCs w:val="20"/>
          <w:vertAlign w:val="superscript"/>
        </w:rPr>
        <w:t>подпись)                             (расшифровка подписи)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 xml:space="preserve">  </w:t>
      </w:r>
      <w:r w:rsidRPr="004E0629">
        <w:t>МП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 xml:space="preserve">Главный бухгалтер                                  </w:t>
      </w:r>
      <w:r w:rsidRPr="004E0629">
        <w:rPr>
          <w:sz w:val="28"/>
          <w:szCs w:val="20"/>
        </w:rPr>
        <w:t>__________                   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 xml:space="preserve"> </w:t>
      </w:r>
      <w:r w:rsidRPr="004E0629">
        <w:rPr>
          <w:szCs w:val="20"/>
          <w:vertAlign w:val="superscript"/>
        </w:rPr>
        <w:tab/>
      </w:r>
      <w:r w:rsidRPr="004E0629">
        <w:rPr>
          <w:szCs w:val="20"/>
          <w:vertAlign w:val="superscript"/>
        </w:rPr>
        <w:tab/>
        <w:t xml:space="preserve">                                                                                   (</w:t>
      </w:r>
      <w:proofErr w:type="gramStart"/>
      <w:r w:rsidRPr="004E0629">
        <w:rPr>
          <w:szCs w:val="20"/>
          <w:vertAlign w:val="superscript"/>
        </w:rPr>
        <w:t xml:space="preserve">подпись)   </w:t>
      </w:r>
      <w:proofErr w:type="gramEnd"/>
      <w:r w:rsidRPr="004E0629">
        <w:rPr>
          <w:szCs w:val="20"/>
          <w:vertAlign w:val="superscript"/>
        </w:rPr>
        <w:t xml:space="preserve">                               (расшифровка подписи)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 xml:space="preserve"> </w:t>
      </w:r>
      <w:r w:rsidRPr="004E0629">
        <w:t>«_____» __________ 20</w:t>
      </w:r>
      <w:r w:rsidR="00C51DC5">
        <w:t>___</w:t>
      </w:r>
      <w:r w:rsidRPr="004E0629">
        <w:t xml:space="preserve"> г.</w:t>
      </w: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  <w:sectPr w:rsidR="004E0629" w:rsidSect="004E0629">
          <w:headerReference w:type="even" r:id="rId7"/>
          <w:headerReference w:type="default" r:id="rId8"/>
          <w:pgSz w:w="11906" w:h="16838"/>
          <w:pgMar w:top="540" w:right="991" w:bottom="993" w:left="1701" w:header="720" w:footer="720" w:gutter="0"/>
          <w:cols w:space="720"/>
          <w:titlePg/>
          <w:docGrid w:linePitch="326"/>
        </w:sectPr>
      </w:pPr>
    </w:p>
    <w:p w:rsidR="004E0629" w:rsidRPr="004E0629" w:rsidRDefault="004E0629" w:rsidP="004E0629">
      <w:pPr>
        <w:ind w:left="9912"/>
        <w:jc w:val="right"/>
      </w:pPr>
      <w:r w:rsidRPr="004E0629">
        <w:lastRenderedPageBreak/>
        <w:t>Приложение № 4</w:t>
      </w:r>
    </w:p>
    <w:p w:rsidR="004E0629" w:rsidRPr="004E0629" w:rsidRDefault="004E0629" w:rsidP="004E0629">
      <w:pPr>
        <w:ind w:left="9912"/>
        <w:jc w:val="right"/>
      </w:pPr>
      <w:r w:rsidRPr="004E0629">
        <w:t xml:space="preserve"> к Порядку, утвержденному постановлением территориальной избирательной комиссии</w:t>
      </w:r>
    </w:p>
    <w:p w:rsidR="004E0629" w:rsidRPr="004E0629" w:rsidRDefault="004E0629" w:rsidP="004E0629">
      <w:pPr>
        <w:ind w:left="9912"/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ind w:left="9912"/>
        <w:jc w:val="right"/>
      </w:pPr>
      <w:r w:rsidRPr="004E0629">
        <w:t>от 1</w:t>
      </w:r>
      <w:r w:rsidR="00A76482">
        <w:t>9</w:t>
      </w:r>
      <w:r w:rsidRPr="004E0629">
        <w:t xml:space="preserve"> июня 20</w:t>
      </w:r>
      <w:r w:rsidR="00A76482">
        <w:t>25</w:t>
      </w:r>
      <w:r w:rsidRPr="004E0629">
        <w:t xml:space="preserve"> г. № </w:t>
      </w:r>
      <w:r w:rsidR="001865EA">
        <w:t>117</w:t>
      </w:r>
      <w:r w:rsidRPr="004E0629">
        <w:t>/</w:t>
      </w:r>
      <w:r w:rsidR="001865EA">
        <w:t>620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76"/>
        <w:gridCol w:w="4717"/>
        <w:gridCol w:w="5141"/>
      </w:tblGrid>
      <w:tr w:rsidR="004E0629" w:rsidRPr="004E0629" w:rsidTr="0059291B">
        <w:tc>
          <w:tcPr>
            <w:tcW w:w="5676" w:type="dxa"/>
          </w:tcPr>
          <w:p w:rsidR="004E0629" w:rsidRPr="004E0629" w:rsidRDefault="004E0629" w:rsidP="004E0629">
            <w:pPr>
              <w:jc w:val="center"/>
            </w:pPr>
            <w:r w:rsidRPr="004E0629">
              <w:rPr>
                <w:bCs/>
              </w:rPr>
              <w:t xml:space="preserve">Утвержден </w:t>
            </w:r>
            <w:r w:rsidRPr="004E0629">
              <w:t xml:space="preserve">решением </w:t>
            </w:r>
          </w:p>
          <w:p w:rsidR="004E0629" w:rsidRPr="004E0629" w:rsidRDefault="004E0629" w:rsidP="004E0629">
            <w:pPr>
              <w:jc w:val="both"/>
            </w:pPr>
            <w:r w:rsidRPr="004E0629">
              <w:t>_______________________________________</w:t>
            </w:r>
          </w:p>
        </w:tc>
        <w:tc>
          <w:tcPr>
            <w:tcW w:w="4717" w:type="dxa"/>
          </w:tcPr>
          <w:p w:rsidR="004E0629" w:rsidRPr="004E0629" w:rsidRDefault="004E0629" w:rsidP="004E0629"/>
          <w:p w:rsidR="004E0629" w:rsidRPr="004E0629" w:rsidRDefault="004E0629" w:rsidP="004E0629">
            <w:r w:rsidRPr="004E0629">
              <w:t>от «____»__________ 20__ г. № _____</w:t>
            </w:r>
          </w:p>
        </w:tc>
        <w:tc>
          <w:tcPr>
            <w:tcW w:w="5141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  <w:tr w:rsidR="004E0629" w:rsidRPr="004E0629" w:rsidTr="0059291B">
        <w:tc>
          <w:tcPr>
            <w:tcW w:w="5676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 xml:space="preserve">      (полное наименование избирательной комиссии,</w:t>
            </w:r>
          </w:p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номер участковой избирательной комиссии)</w:t>
            </w:r>
          </w:p>
        </w:tc>
        <w:tc>
          <w:tcPr>
            <w:tcW w:w="4717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</w:tbl>
    <w:p w:rsidR="004E0629" w:rsidRPr="004E0629" w:rsidRDefault="004E0629" w:rsidP="004E0629">
      <w:pPr>
        <w:spacing w:line="360" w:lineRule="auto"/>
        <w:rPr>
          <w:color w:val="000000"/>
        </w:rPr>
      </w:pPr>
    </w:p>
    <w:p w:rsidR="004E0629" w:rsidRPr="004E0629" w:rsidRDefault="004E0629" w:rsidP="004E0629">
      <w:pPr>
        <w:jc w:val="center"/>
        <w:rPr>
          <w:b/>
          <w:vertAlign w:val="superscript"/>
        </w:rPr>
      </w:pPr>
      <w:r w:rsidRPr="004E0629">
        <w:rPr>
          <w:b/>
        </w:rPr>
        <w:t>ГРАФИК РАБОТЫ</w:t>
      </w:r>
    </w:p>
    <w:p w:rsidR="004E0629" w:rsidRPr="004E0629" w:rsidRDefault="004E0629" w:rsidP="004E0629">
      <w:pPr>
        <w:spacing w:line="360" w:lineRule="auto"/>
        <w:jc w:val="center"/>
        <w:rPr>
          <w:b/>
          <w:vertAlign w:val="superscript"/>
        </w:rPr>
      </w:pPr>
    </w:p>
    <w:p w:rsidR="004E0629" w:rsidRPr="004E0629" w:rsidRDefault="004E0629" w:rsidP="004E0629">
      <w:pPr>
        <w:jc w:val="center"/>
      </w:pPr>
      <w:r w:rsidRPr="004E0629">
        <w:t>членов ____________________________________________________________________________</w:t>
      </w:r>
    </w:p>
    <w:p w:rsidR="004E0629" w:rsidRPr="004E0629" w:rsidRDefault="004E0629" w:rsidP="004E0629">
      <w:pPr>
        <w:jc w:val="center"/>
        <w:rPr>
          <w:sz w:val="20"/>
          <w:szCs w:val="20"/>
        </w:rPr>
      </w:pPr>
      <w:r w:rsidRPr="004E0629">
        <w:rPr>
          <w:sz w:val="20"/>
          <w:szCs w:val="20"/>
        </w:rPr>
        <w:t>(полное наименование избирательной комиссии, номер участковой избирательной комиссии)</w:t>
      </w:r>
    </w:p>
    <w:p w:rsidR="004E0629" w:rsidRPr="004E0629" w:rsidRDefault="004E0629" w:rsidP="004E0629">
      <w:pPr>
        <w:jc w:val="center"/>
      </w:pPr>
    </w:p>
    <w:p w:rsidR="004E0629" w:rsidRPr="004E0629" w:rsidRDefault="004E0629" w:rsidP="00A76482">
      <w:pPr>
        <w:jc w:val="center"/>
      </w:pPr>
      <w:r w:rsidRPr="004E0629">
        <w:t xml:space="preserve">с правом решающего голоса, работающих в комиссии не на постоянной (штатной) основе на </w:t>
      </w:r>
      <w:r w:rsidR="00A76482" w:rsidRPr="00A76482">
        <w:t>дополнительных выбор</w:t>
      </w:r>
      <w:r w:rsidR="00A76482">
        <w:t>ах</w:t>
      </w:r>
      <w:r w:rsidR="00A76482" w:rsidRPr="00A76482">
        <w:t xml:space="preserve">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4E0629" w:rsidRPr="004E0629" w:rsidRDefault="004E0629" w:rsidP="004E0629">
      <w:pPr>
        <w:jc w:val="center"/>
      </w:pPr>
      <w:r w:rsidRPr="004E0629">
        <w:t>на __________________________ 20__ года</w:t>
      </w:r>
    </w:p>
    <w:p w:rsidR="004E0629" w:rsidRPr="004E0629" w:rsidRDefault="004E0629" w:rsidP="004E0629">
      <w:pPr>
        <w:spacing w:line="360" w:lineRule="auto"/>
        <w:jc w:val="center"/>
        <w:rPr>
          <w:sz w:val="20"/>
          <w:szCs w:val="20"/>
        </w:rPr>
      </w:pPr>
      <w:r w:rsidRPr="004E0629">
        <w:rPr>
          <w:sz w:val="20"/>
          <w:szCs w:val="20"/>
        </w:rPr>
        <w:t>(месяц)</w:t>
      </w:r>
    </w:p>
    <w:p w:rsidR="004E0629" w:rsidRPr="004E0629" w:rsidRDefault="004E0629" w:rsidP="004E0629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"/>
        <w:gridCol w:w="1314"/>
        <w:gridCol w:w="957"/>
        <w:gridCol w:w="957"/>
        <w:gridCol w:w="957"/>
        <w:gridCol w:w="957"/>
        <w:gridCol w:w="957"/>
        <w:gridCol w:w="957"/>
        <w:gridCol w:w="670"/>
        <w:gridCol w:w="287"/>
        <w:gridCol w:w="957"/>
        <w:gridCol w:w="957"/>
        <w:gridCol w:w="418"/>
        <w:gridCol w:w="539"/>
        <w:gridCol w:w="957"/>
        <w:gridCol w:w="957"/>
        <w:gridCol w:w="957"/>
        <w:gridCol w:w="94"/>
        <w:gridCol w:w="863"/>
        <w:gridCol w:w="957"/>
      </w:tblGrid>
      <w:tr w:rsidR="004E0629" w:rsidRPr="004E0629" w:rsidTr="0059291B">
        <w:trPr>
          <w:cantSplit/>
          <w:tblHeader/>
        </w:trPr>
        <w:tc>
          <w:tcPr>
            <w:tcW w:w="1488" w:type="dxa"/>
            <w:gridSpan w:val="2"/>
            <w:vMerge w:val="restart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50" w:type="dxa"/>
            <w:gridSpan w:val="18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4E0629" w:rsidRPr="004E0629" w:rsidTr="0059291B">
        <w:trPr>
          <w:cantSplit/>
          <w:trHeight w:val="846"/>
          <w:tblHeader/>
        </w:trPr>
        <w:tc>
          <w:tcPr>
            <w:tcW w:w="1488" w:type="dxa"/>
            <w:gridSpan w:val="2"/>
            <w:vMerge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</w:tr>
      <w:tr w:rsidR="004E0629" w:rsidRPr="004E0629" w:rsidTr="0059291B">
        <w:trPr>
          <w:trHeight w:val="259"/>
          <w:tblHeader/>
        </w:trPr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7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11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14</w:t>
            </w: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16</w:t>
            </w:r>
          </w:p>
        </w:tc>
      </w:tr>
      <w:tr w:rsidR="004E0629" w:rsidRPr="004E0629" w:rsidTr="0059291B">
        <w:tc>
          <w:tcPr>
            <w:tcW w:w="1488" w:type="dxa"/>
            <w:gridSpan w:val="2"/>
            <w:vAlign w:val="center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ind w:left="-94" w:firstLine="94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b/>
                <w:sz w:val="20"/>
                <w:szCs w:val="20"/>
              </w:rPr>
            </w:pPr>
            <w:r w:rsidRPr="004E0629">
              <w:rPr>
                <w:b/>
                <w:sz w:val="20"/>
                <w:szCs w:val="20"/>
              </w:rPr>
              <w:t>Подпись члена комиссии об ознакомлении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rPr>
          <w:gridBefore w:val="1"/>
          <w:gridAfter w:val="2"/>
          <w:wBefore w:w="174" w:type="dxa"/>
          <w:wAfter w:w="1797" w:type="dxa"/>
        </w:trPr>
        <w:tc>
          <w:tcPr>
            <w:tcW w:w="7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center"/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E0629" w:rsidRPr="004E0629" w:rsidRDefault="004E0629" w:rsidP="004E0629"/>
    <w:p w:rsidR="004E0629" w:rsidRPr="004E0629" w:rsidRDefault="004E0629" w:rsidP="004E06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614"/>
        <w:gridCol w:w="3497"/>
      </w:tblGrid>
      <w:tr w:rsidR="004E0629" w:rsidRPr="004E0629" w:rsidTr="0059291B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tabs>
                <w:tab w:val="left" w:pos="1318"/>
              </w:tabs>
            </w:pPr>
            <w:r w:rsidRPr="004E0629"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(расшифровка подписи)</w:t>
            </w:r>
          </w:p>
        </w:tc>
      </w:tr>
      <w:tr w:rsidR="004E0629" w:rsidRPr="004E0629" w:rsidTr="0059291B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«_______»________ 20___г.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/>
        </w:tc>
      </w:tr>
    </w:tbl>
    <w:p w:rsidR="004E0629" w:rsidRPr="004E0629" w:rsidRDefault="004E0629" w:rsidP="004E0629">
      <w:pPr>
        <w:rPr>
          <w:b/>
          <w:sz w:val="22"/>
          <w:szCs w:val="22"/>
        </w:rPr>
      </w:pPr>
    </w:p>
    <w:p w:rsidR="004E0629" w:rsidRPr="004E0629" w:rsidRDefault="004E0629" w:rsidP="004E0629">
      <w:pPr>
        <w:tabs>
          <w:tab w:val="left" w:pos="9356"/>
        </w:tabs>
        <w:spacing w:line="360" w:lineRule="auto"/>
        <w:jc w:val="both"/>
        <w:rPr>
          <w:color w:val="000000"/>
          <w:spacing w:val="-5"/>
        </w:rPr>
        <w:sectPr w:rsidR="004E0629" w:rsidRPr="004E0629">
          <w:headerReference w:type="even" r:id="rId9"/>
          <w:headerReference w:type="default" r:id="rId10"/>
          <w:footerReference w:type="even" r:id="rId11"/>
          <w:pgSz w:w="16840" w:h="11907" w:orient="landscape" w:code="9"/>
          <w:pgMar w:top="1134" w:right="567" w:bottom="851" w:left="851" w:header="720" w:footer="720" w:gutter="0"/>
          <w:pgNumType w:start="1"/>
          <w:cols w:space="720"/>
          <w:titlePg/>
        </w:sectPr>
      </w:pPr>
    </w:p>
    <w:p w:rsidR="004E0629" w:rsidRPr="004E0629" w:rsidRDefault="004E0629" w:rsidP="004E0629">
      <w:pPr>
        <w:ind w:left="9912"/>
        <w:jc w:val="right"/>
      </w:pPr>
      <w:r w:rsidRPr="004E0629">
        <w:lastRenderedPageBreak/>
        <w:t>Приложение № 5</w:t>
      </w:r>
    </w:p>
    <w:p w:rsidR="004E0629" w:rsidRPr="004E0629" w:rsidRDefault="004E0629" w:rsidP="004E0629">
      <w:pPr>
        <w:ind w:left="9912"/>
        <w:jc w:val="right"/>
      </w:pPr>
      <w:r w:rsidRPr="004E0629">
        <w:t xml:space="preserve"> к Порядку, утвержденному постановлением территориальной избирательной комиссии</w:t>
      </w:r>
    </w:p>
    <w:p w:rsidR="004E0629" w:rsidRPr="004E0629" w:rsidRDefault="004E0629" w:rsidP="004E0629">
      <w:pPr>
        <w:ind w:left="9912"/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ind w:left="9912"/>
        <w:jc w:val="right"/>
      </w:pPr>
      <w:r w:rsidRPr="004E0629">
        <w:t>от 1</w:t>
      </w:r>
      <w:r w:rsidR="00A76482">
        <w:t>9</w:t>
      </w:r>
      <w:r w:rsidRPr="004E0629">
        <w:t xml:space="preserve"> июня 20</w:t>
      </w:r>
      <w:r w:rsidR="00A76482">
        <w:t>25</w:t>
      </w:r>
      <w:r w:rsidRPr="004E0629">
        <w:t xml:space="preserve"> г. № </w:t>
      </w:r>
      <w:r w:rsidR="001865EA">
        <w:t>117</w:t>
      </w:r>
      <w:r w:rsidRPr="004E0629">
        <w:t>/</w:t>
      </w:r>
      <w:r w:rsidR="001865EA">
        <w:t>620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76"/>
        <w:gridCol w:w="4530"/>
        <w:gridCol w:w="5328"/>
      </w:tblGrid>
      <w:tr w:rsidR="004E0629" w:rsidRPr="004E0629" w:rsidTr="0059291B">
        <w:tc>
          <w:tcPr>
            <w:tcW w:w="5676" w:type="dxa"/>
          </w:tcPr>
          <w:p w:rsidR="004E0629" w:rsidRPr="004E0629" w:rsidRDefault="004E0629" w:rsidP="004E0629">
            <w:pPr>
              <w:jc w:val="center"/>
              <w:rPr>
                <w:bCs/>
              </w:rPr>
            </w:pPr>
            <w:r w:rsidRPr="004E0629">
              <w:rPr>
                <w:bCs/>
              </w:rPr>
              <w:t>УТВЕРЖДАЮ</w:t>
            </w:r>
          </w:p>
          <w:p w:rsidR="004E0629" w:rsidRPr="004E0629" w:rsidRDefault="004E0629" w:rsidP="004E0629">
            <w:r w:rsidRPr="004E0629">
              <w:t>Председатель избирательной комиссии</w:t>
            </w:r>
          </w:p>
          <w:p w:rsidR="004E0629" w:rsidRPr="004E0629" w:rsidRDefault="004E0629" w:rsidP="004E0629">
            <w:pPr>
              <w:jc w:val="both"/>
            </w:pPr>
            <w:r w:rsidRPr="004E0629">
              <w:t>____________________________________________</w:t>
            </w:r>
          </w:p>
        </w:tc>
        <w:tc>
          <w:tcPr>
            <w:tcW w:w="4530" w:type="dxa"/>
          </w:tcPr>
          <w:p w:rsidR="004E0629" w:rsidRPr="004E0629" w:rsidRDefault="004E0629" w:rsidP="004E0629"/>
          <w:p w:rsidR="004E0629" w:rsidRPr="004E0629" w:rsidRDefault="004E0629" w:rsidP="004E0629"/>
          <w:p w:rsidR="004E0629" w:rsidRPr="004E0629" w:rsidRDefault="004E0629" w:rsidP="004E0629">
            <w:r w:rsidRPr="004E0629">
              <w:t>___________________________________</w:t>
            </w:r>
          </w:p>
        </w:tc>
        <w:tc>
          <w:tcPr>
            <w:tcW w:w="5328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  <w:tr w:rsidR="004E0629" w:rsidRPr="004E0629" w:rsidTr="0059291B">
        <w:tc>
          <w:tcPr>
            <w:tcW w:w="5676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 xml:space="preserve">      (полное наименование избирательной комиссии,</w:t>
            </w:r>
          </w:p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номер участковой избирательной комиссии)</w:t>
            </w:r>
          </w:p>
        </w:tc>
        <w:tc>
          <w:tcPr>
            <w:tcW w:w="4530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(подпись,  расшифровка подписи)</w:t>
            </w:r>
          </w:p>
        </w:tc>
        <w:tc>
          <w:tcPr>
            <w:tcW w:w="5328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</w:tbl>
    <w:p w:rsidR="004E0629" w:rsidRPr="004E0629" w:rsidRDefault="004E0629" w:rsidP="004E0629">
      <w:pPr>
        <w:spacing w:line="360" w:lineRule="auto"/>
        <w:rPr>
          <w:color w:val="000000"/>
        </w:rPr>
      </w:pPr>
    </w:p>
    <w:p w:rsidR="004E0629" w:rsidRPr="004E0629" w:rsidRDefault="004E0629" w:rsidP="004E0629">
      <w:pPr>
        <w:jc w:val="center"/>
        <w:rPr>
          <w:b/>
          <w:sz w:val="23"/>
          <w:szCs w:val="23"/>
          <w:vertAlign w:val="superscript"/>
        </w:rPr>
      </w:pPr>
      <w:r w:rsidRPr="004E0629">
        <w:rPr>
          <w:b/>
          <w:sz w:val="23"/>
          <w:szCs w:val="23"/>
        </w:rPr>
        <w:t>СВЕДЕНИЯ</w:t>
      </w:r>
    </w:p>
    <w:p w:rsidR="004E0629" w:rsidRPr="004E0629" w:rsidRDefault="004E0629" w:rsidP="004E0629">
      <w:pPr>
        <w:jc w:val="center"/>
        <w:rPr>
          <w:b/>
          <w:sz w:val="23"/>
          <w:szCs w:val="23"/>
        </w:rPr>
      </w:pPr>
    </w:p>
    <w:p w:rsidR="004E0629" w:rsidRPr="004E0629" w:rsidRDefault="004E0629" w:rsidP="004E0629">
      <w:pPr>
        <w:jc w:val="center"/>
        <w:rPr>
          <w:sz w:val="23"/>
          <w:szCs w:val="23"/>
        </w:rPr>
      </w:pPr>
      <w:r w:rsidRPr="004E0629">
        <w:rPr>
          <w:b/>
          <w:sz w:val="23"/>
          <w:szCs w:val="23"/>
        </w:rPr>
        <w:t>о фактически отработанном времени членами</w:t>
      </w:r>
      <w:r w:rsidRPr="004E0629">
        <w:rPr>
          <w:sz w:val="23"/>
          <w:szCs w:val="23"/>
        </w:rPr>
        <w:t xml:space="preserve"> ___________________________________________________________________________________</w:t>
      </w:r>
    </w:p>
    <w:p w:rsidR="004E0629" w:rsidRPr="004E0629" w:rsidRDefault="004E0629" w:rsidP="004E0629">
      <w:pPr>
        <w:ind w:left="5664" w:firstLine="708"/>
        <w:jc w:val="center"/>
        <w:rPr>
          <w:sz w:val="19"/>
          <w:szCs w:val="19"/>
        </w:rPr>
      </w:pPr>
      <w:r w:rsidRPr="004E0629">
        <w:rPr>
          <w:sz w:val="19"/>
          <w:szCs w:val="19"/>
        </w:rPr>
        <w:t xml:space="preserve">(полное наименование избирательной </w:t>
      </w:r>
      <w:r w:rsidR="00A76482" w:rsidRPr="004E0629">
        <w:rPr>
          <w:sz w:val="19"/>
          <w:szCs w:val="19"/>
        </w:rPr>
        <w:t>комиссии, номер</w:t>
      </w:r>
      <w:r w:rsidRPr="004E0629">
        <w:rPr>
          <w:sz w:val="19"/>
          <w:szCs w:val="19"/>
        </w:rPr>
        <w:t xml:space="preserve"> участковой избирательной комиссии)</w:t>
      </w:r>
    </w:p>
    <w:p w:rsidR="004E0629" w:rsidRPr="004E0629" w:rsidRDefault="004E0629" w:rsidP="004E0629">
      <w:pPr>
        <w:jc w:val="center"/>
        <w:rPr>
          <w:b/>
          <w:sz w:val="20"/>
          <w:szCs w:val="20"/>
        </w:rPr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  <w:sz w:val="23"/>
          <w:szCs w:val="23"/>
        </w:rPr>
        <w:t xml:space="preserve">с правом решающего голоса, работавшими в комиссии не на постоянной (штатной) основе на </w:t>
      </w:r>
      <w:r w:rsidR="00A76482" w:rsidRPr="00A76482">
        <w:rPr>
          <w:b/>
          <w:sz w:val="23"/>
          <w:szCs w:val="23"/>
        </w:rPr>
        <w:t>дополнительных выбор</w:t>
      </w:r>
      <w:r w:rsidR="00A76482">
        <w:rPr>
          <w:b/>
          <w:sz w:val="23"/>
          <w:szCs w:val="23"/>
        </w:rPr>
        <w:t>ах</w:t>
      </w:r>
      <w:r w:rsidR="00A76482" w:rsidRPr="00A76482">
        <w:rPr>
          <w:b/>
          <w:sz w:val="23"/>
          <w:szCs w:val="23"/>
        </w:rPr>
        <w:t xml:space="preserve">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p w:rsidR="004E0629" w:rsidRPr="004E0629" w:rsidRDefault="004E0629" w:rsidP="004E0629">
      <w:pPr>
        <w:jc w:val="center"/>
        <w:rPr>
          <w:b/>
          <w:sz w:val="20"/>
          <w:szCs w:val="20"/>
        </w:rPr>
      </w:pPr>
    </w:p>
    <w:p w:rsidR="004E0629" w:rsidRPr="004E0629" w:rsidRDefault="004E0629" w:rsidP="004E0629">
      <w:pPr>
        <w:jc w:val="center"/>
        <w:rPr>
          <w:b/>
          <w:sz w:val="23"/>
          <w:szCs w:val="23"/>
        </w:rPr>
      </w:pPr>
      <w:r w:rsidRPr="004E0629">
        <w:rPr>
          <w:b/>
          <w:sz w:val="23"/>
          <w:szCs w:val="23"/>
        </w:rPr>
        <w:t>за __________________________ 20__ года</w:t>
      </w:r>
    </w:p>
    <w:p w:rsidR="004E0629" w:rsidRPr="004E0629" w:rsidRDefault="004E0629" w:rsidP="004E0629">
      <w:pPr>
        <w:spacing w:line="360" w:lineRule="auto"/>
        <w:jc w:val="center"/>
        <w:rPr>
          <w:sz w:val="19"/>
          <w:szCs w:val="19"/>
        </w:rPr>
      </w:pPr>
      <w:r w:rsidRPr="004E0629">
        <w:rPr>
          <w:sz w:val="19"/>
          <w:szCs w:val="19"/>
        </w:rPr>
        <w:t>(месяц)</w:t>
      </w:r>
    </w:p>
    <w:p w:rsidR="004E0629" w:rsidRPr="004E0629" w:rsidRDefault="004E0629" w:rsidP="004E0629">
      <w:pPr>
        <w:spacing w:line="360" w:lineRule="auto"/>
        <w:jc w:val="both"/>
        <w:rPr>
          <w:sz w:val="19"/>
          <w:szCs w:val="19"/>
        </w:rPr>
      </w:pP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64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895"/>
        <w:gridCol w:w="41"/>
        <w:gridCol w:w="28"/>
      </w:tblGrid>
      <w:tr w:rsidR="004E0629" w:rsidRPr="004E0629" w:rsidTr="0059291B">
        <w:trPr>
          <w:gridAfter w:val="2"/>
          <w:wAfter w:w="69" w:type="dxa"/>
          <w:cantSplit/>
          <w:tblHeader/>
        </w:trPr>
        <w:tc>
          <w:tcPr>
            <w:tcW w:w="1526" w:type="dxa"/>
            <w:vMerge w:val="restart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Число месяца</w:t>
            </w:r>
          </w:p>
        </w:tc>
        <w:tc>
          <w:tcPr>
            <w:tcW w:w="14419" w:type="dxa"/>
            <w:gridSpan w:val="29"/>
          </w:tcPr>
          <w:p w:rsidR="004E0629" w:rsidRPr="004E0629" w:rsidRDefault="004E0629" w:rsidP="004E0629">
            <w:pPr>
              <w:spacing w:before="120" w:after="120"/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Отработано часов, время начала и окончания работы</w:t>
            </w:r>
          </w:p>
        </w:tc>
      </w:tr>
      <w:tr w:rsidR="004E0629" w:rsidRPr="004E0629" w:rsidTr="0059291B">
        <w:trPr>
          <w:cantSplit/>
          <w:trHeight w:val="846"/>
          <w:tblHeader/>
        </w:trPr>
        <w:tc>
          <w:tcPr>
            <w:tcW w:w="1526" w:type="dxa"/>
            <w:vMerge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  <w:r w:rsidRPr="004E0629">
              <w:rPr>
                <w:sz w:val="18"/>
                <w:szCs w:val="18"/>
              </w:rPr>
              <w:br/>
              <w:t>члена</w:t>
            </w:r>
            <w:r w:rsidRPr="004E0629">
              <w:rPr>
                <w:sz w:val="18"/>
                <w:szCs w:val="18"/>
              </w:rPr>
              <w:br/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  <w:p w:rsidR="004E0629" w:rsidRPr="004E0629" w:rsidRDefault="004E0629" w:rsidP="004E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</w:tr>
      <w:tr w:rsidR="004E0629" w:rsidRPr="004E0629" w:rsidTr="0059291B">
        <w:trPr>
          <w:cantSplit/>
          <w:trHeight w:val="259"/>
          <w:tblHeader/>
        </w:trPr>
        <w:tc>
          <w:tcPr>
            <w:tcW w:w="1526" w:type="dxa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5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9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14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15</w:t>
            </w: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16</w:t>
            </w: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4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5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6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14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15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16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24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25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26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</w:tcPr>
          <w:p w:rsidR="004E0629" w:rsidRPr="004E0629" w:rsidRDefault="004E0629" w:rsidP="004E0629">
            <w:pPr>
              <w:jc w:val="both"/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 xml:space="preserve">Отработано часов,                                                                        </w:t>
            </w:r>
          </w:p>
          <w:p w:rsidR="004E0629" w:rsidRPr="004E0629" w:rsidRDefault="004E0629" w:rsidP="004E0629">
            <w:pPr>
              <w:jc w:val="both"/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</w:tcPr>
          <w:p w:rsidR="004E0629" w:rsidRPr="004E0629" w:rsidRDefault="004E0629" w:rsidP="004E0629">
            <w:pPr>
              <w:jc w:val="both"/>
              <w:rPr>
                <w:spacing w:val="-4"/>
                <w:sz w:val="16"/>
                <w:szCs w:val="16"/>
              </w:rPr>
            </w:pPr>
            <w:r w:rsidRPr="004E0629">
              <w:rPr>
                <w:spacing w:val="-4"/>
                <w:sz w:val="16"/>
                <w:szCs w:val="16"/>
              </w:rPr>
              <w:t>из них:</w:t>
            </w:r>
          </w:p>
          <w:p w:rsidR="004E0629" w:rsidRPr="004E0629" w:rsidRDefault="004E0629" w:rsidP="004E0629">
            <w:pPr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1.  Для выплаты компенсации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c>
          <w:tcPr>
            <w:tcW w:w="1526" w:type="dxa"/>
          </w:tcPr>
          <w:p w:rsidR="004E0629" w:rsidRPr="004E0629" w:rsidRDefault="004E0629" w:rsidP="004E0629">
            <w:pPr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2.  Для дополни-тельной оплаты труда (вознаграждение),  всего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pageBreakBefore/>
              <w:spacing w:line="160" w:lineRule="exact"/>
              <w:ind w:right="-57"/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lastRenderedPageBreak/>
              <w:t>в том числе</w:t>
            </w:r>
            <w:r w:rsidRPr="004E0629">
              <w:rPr>
                <w:sz w:val="16"/>
                <w:szCs w:val="16"/>
              </w:rPr>
              <w:br/>
            </w:r>
            <w:r w:rsidRPr="004E0629">
              <w:rPr>
                <w:b/>
                <w:sz w:val="18"/>
                <w:szCs w:val="18"/>
              </w:rPr>
              <w:t>в ночное</w:t>
            </w:r>
            <w:r w:rsidRPr="004E0629">
              <w:rPr>
                <w:b/>
                <w:sz w:val="18"/>
                <w:szCs w:val="18"/>
              </w:rPr>
              <w:br/>
              <w:t xml:space="preserve"> время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59291B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spacing w:line="160" w:lineRule="exact"/>
              <w:ind w:right="-57"/>
              <w:rPr>
                <w:b/>
                <w:sz w:val="16"/>
                <w:szCs w:val="16"/>
              </w:rPr>
            </w:pPr>
            <w:r w:rsidRPr="004E0629">
              <w:rPr>
                <w:b/>
                <w:sz w:val="16"/>
                <w:szCs w:val="16"/>
              </w:rPr>
              <w:t>в выход</w:t>
            </w:r>
            <w:r w:rsidRPr="004E0629">
              <w:rPr>
                <w:b/>
                <w:sz w:val="16"/>
                <w:szCs w:val="16"/>
              </w:rPr>
              <w:softHyphen/>
              <w:t>ные  и нерабо</w:t>
            </w:r>
            <w:r w:rsidRPr="004E0629">
              <w:rPr>
                <w:b/>
                <w:sz w:val="16"/>
                <w:szCs w:val="16"/>
              </w:rPr>
              <w:softHyphen/>
              <w:t>чие  празд</w:t>
            </w:r>
            <w:r w:rsidRPr="004E0629">
              <w:rPr>
                <w:b/>
                <w:sz w:val="16"/>
                <w:szCs w:val="16"/>
              </w:rPr>
              <w:softHyphen/>
              <w:t>ничные дни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E0629" w:rsidRPr="004E0629" w:rsidTr="0059291B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spacing w:line="160" w:lineRule="exact"/>
              <w:ind w:right="-57"/>
              <w:rPr>
                <w:b/>
                <w:sz w:val="16"/>
                <w:szCs w:val="16"/>
              </w:rPr>
            </w:pPr>
            <w:r w:rsidRPr="004E0629">
              <w:rPr>
                <w:b/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4E0629" w:rsidRPr="004E0629" w:rsidRDefault="004E0629" w:rsidP="004E0629"/>
    <w:p w:rsidR="004E0629" w:rsidRPr="004E0629" w:rsidRDefault="004E0629" w:rsidP="004E0629"/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4E0629" w:rsidRPr="004E0629" w:rsidTr="0059291B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23"/>
                <w:szCs w:val="23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(расшифровка подписи)</w:t>
            </w:r>
          </w:p>
        </w:tc>
      </w:tr>
      <w:tr w:rsidR="004E0629" w:rsidRPr="004E0629" w:rsidTr="0059291B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right"/>
              <w:rPr>
                <w:sz w:val="23"/>
                <w:szCs w:val="23"/>
              </w:rPr>
            </w:pPr>
            <w:r w:rsidRPr="004E0629">
              <w:rPr>
                <w:b/>
                <w:sz w:val="23"/>
                <w:szCs w:val="23"/>
              </w:rPr>
              <w:t xml:space="preserve">                                                                  </w:t>
            </w:r>
            <w:r w:rsidRPr="004E0629">
              <w:rPr>
                <w:sz w:val="23"/>
                <w:szCs w:val="23"/>
              </w:rPr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</w:tr>
    </w:tbl>
    <w:p w:rsidR="004E0629" w:rsidRPr="004E0629" w:rsidRDefault="004E0629" w:rsidP="004E0629"/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4E0629" w:rsidRPr="004E0629" w:rsidTr="0059291B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(расшифровка подписи)</w:t>
            </w:r>
          </w:p>
        </w:tc>
      </w:tr>
      <w:tr w:rsidR="004E0629" w:rsidRPr="004E0629" w:rsidTr="0059291B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19"/>
                <w:szCs w:val="19"/>
              </w:rPr>
              <w:t>«_______»________ 20___г.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</w:tr>
    </w:tbl>
    <w:p w:rsidR="004E0629" w:rsidRPr="004E0629" w:rsidRDefault="004E0629" w:rsidP="004E0629">
      <w:pPr>
        <w:ind w:left="720"/>
        <w:jc w:val="both"/>
        <w:rPr>
          <w:b/>
          <w:sz w:val="23"/>
          <w:szCs w:val="23"/>
        </w:rPr>
      </w:pPr>
    </w:p>
    <w:p w:rsidR="004E0629" w:rsidRPr="004E0629" w:rsidRDefault="004E0629" w:rsidP="004E0629">
      <w:pPr>
        <w:ind w:left="720"/>
        <w:jc w:val="both"/>
        <w:rPr>
          <w:b/>
          <w:sz w:val="23"/>
          <w:szCs w:val="23"/>
        </w:rPr>
      </w:pPr>
    </w:p>
    <w:p w:rsidR="004E0629" w:rsidRPr="004E0629" w:rsidRDefault="004E0629" w:rsidP="004E0629">
      <w:pPr>
        <w:spacing w:after="120"/>
        <w:ind w:left="720"/>
        <w:jc w:val="both"/>
        <w:rPr>
          <w:b/>
          <w:sz w:val="19"/>
          <w:szCs w:val="19"/>
        </w:rPr>
      </w:pPr>
      <w:r w:rsidRPr="004E0629">
        <w:rPr>
          <w:b/>
          <w:sz w:val="23"/>
          <w:szCs w:val="23"/>
        </w:rPr>
        <w:t>Примечание:</w:t>
      </w:r>
    </w:p>
    <w:p w:rsidR="004E0629" w:rsidRPr="004E0629" w:rsidRDefault="004E0629" w:rsidP="004E0629">
      <w:pPr>
        <w:numPr>
          <w:ilvl w:val="0"/>
          <w:numId w:val="29"/>
        </w:numPr>
        <w:tabs>
          <w:tab w:val="num" w:pos="1068"/>
        </w:tabs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4E0629" w:rsidRPr="004E0629" w:rsidRDefault="004E0629" w:rsidP="004E0629">
      <w:pPr>
        <w:ind w:left="1068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общее отработанное этим членом комиссии время (например, 2 часа);</w:t>
      </w:r>
    </w:p>
    <w:p w:rsidR="004E0629" w:rsidRPr="004E0629" w:rsidRDefault="004E0629" w:rsidP="004E0629">
      <w:pPr>
        <w:ind w:left="1068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начало и окончание его работы в комиссии (например, с 18</w:t>
      </w:r>
      <w:r w:rsidRPr="004E0629">
        <w:rPr>
          <w:sz w:val="21"/>
          <w:szCs w:val="21"/>
          <w:vertAlign w:val="superscript"/>
        </w:rPr>
        <w:t>00</w:t>
      </w:r>
      <w:r w:rsidRPr="004E0629">
        <w:rPr>
          <w:sz w:val="21"/>
          <w:szCs w:val="21"/>
        </w:rPr>
        <w:t xml:space="preserve"> до 20</w:t>
      </w:r>
      <w:r w:rsidRPr="004E0629">
        <w:rPr>
          <w:sz w:val="21"/>
          <w:szCs w:val="21"/>
          <w:vertAlign w:val="superscript"/>
        </w:rPr>
        <w:t>00</w:t>
      </w:r>
      <w:r w:rsidRPr="004E0629">
        <w:rPr>
          <w:sz w:val="21"/>
          <w:szCs w:val="21"/>
        </w:rPr>
        <w:t>);</w:t>
      </w:r>
    </w:p>
    <w:p w:rsidR="004E0629" w:rsidRPr="004E0629" w:rsidRDefault="004E0629" w:rsidP="004E0629">
      <w:pPr>
        <w:ind w:left="1066" w:right="1134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отметка об условиях работы и порядке оплаты за отработанное время («К» – работа в комиссии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труда).</w:t>
      </w:r>
    </w:p>
    <w:p w:rsidR="004E0629" w:rsidRPr="004E0629" w:rsidRDefault="004E0629" w:rsidP="004E0629">
      <w:pPr>
        <w:numPr>
          <w:ilvl w:val="0"/>
          <w:numId w:val="29"/>
        </w:numPr>
        <w:tabs>
          <w:tab w:val="num" w:pos="1068"/>
        </w:tabs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графе 1 в числах месяца, приходящихся на нерабочие дни, дополнительно указывается: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r w:rsidRPr="004E0629">
        <w:rPr>
          <w:sz w:val="21"/>
          <w:szCs w:val="21"/>
        </w:rPr>
        <w:t xml:space="preserve">С – суббота,  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– воскресенье,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П – нерабочий праздничный день.</w:t>
      </w:r>
    </w:p>
    <w:p w:rsidR="004E0629" w:rsidRPr="004E0629" w:rsidRDefault="004E0629" w:rsidP="004E0629">
      <w:pPr>
        <w:rPr>
          <w:sz w:val="21"/>
          <w:szCs w:val="21"/>
        </w:rPr>
      </w:pPr>
    </w:p>
    <w:p w:rsidR="004E0629" w:rsidRPr="004E0629" w:rsidRDefault="004E0629" w:rsidP="004E0629"/>
    <w:p w:rsidR="004E0629" w:rsidRPr="004E0629" w:rsidRDefault="004E0629" w:rsidP="004E0629"/>
    <w:bookmarkEnd w:id="0"/>
    <w:bookmarkEnd w:id="1"/>
    <w:bookmarkEnd w:id="2"/>
    <w:p w:rsidR="004E0629" w:rsidRDefault="004E0629" w:rsidP="004E0629">
      <w:pPr>
        <w:rPr>
          <w:rFonts w:eastAsiaTheme="minorHAnsi"/>
          <w:lang w:eastAsia="en-US"/>
        </w:rPr>
      </w:pPr>
    </w:p>
    <w:p w:rsidR="005826A5" w:rsidRDefault="005826A5" w:rsidP="004E0629">
      <w:pPr>
        <w:rPr>
          <w:rFonts w:eastAsiaTheme="minorHAnsi"/>
          <w:lang w:eastAsia="en-US"/>
        </w:rPr>
        <w:sectPr w:rsidR="005826A5" w:rsidSect="005929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567" w:bottom="964" w:left="567" w:header="567" w:footer="567" w:gutter="0"/>
          <w:pgNumType w:start="1"/>
          <w:cols w:space="720"/>
          <w:titlePg/>
        </w:sectPr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t>Приложение № 6</w:t>
      </w:r>
    </w:p>
    <w:p w:rsidR="005826A5" w:rsidRDefault="005826A5" w:rsidP="005826A5">
      <w:pPr>
        <w:jc w:val="right"/>
      </w:pPr>
      <w:r w:rsidRPr="005826A5">
        <w:t xml:space="preserve"> </w:t>
      </w:r>
      <w:r>
        <w:t>к Порядку, утвержденному постановлением</w:t>
      </w:r>
    </w:p>
    <w:p w:rsidR="005826A5" w:rsidRDefault="005826A5" w:rsidP="005826A5">
      <w:pPr>
        <w:jc w:val="right"/>
      </w:pPr>
      <w:r>
        <w:t xml:space="preserve"> территориальной избирательной комиссии</w:t>
      </w:r>
    </w:p>
    <w:p w:rsidR="005826A5" w:rsidRDefault="005826A5" w:rsidP="005826A5">
      <w:pPr>
        <w:jc w:val="right"/>
      </w:pPr>
      <w:r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</w:t>
      </w:r>
      <w:r w:rsidR="001865EA">
        <w:t>9 июня 2025 г. № 117/620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center"/>
        <w:rPr>
          <w:b/>
          <w:bCs/>
        </w:rPr>
      </w:pPr>
      <w:r w:rsidRPr="005826A5">
        <w:rPr>
          <w:b/>
          <w:bCs/>
        </w:rPr>
        <w:t>СМЕТА РАСХОДОВ</w:t>
      </w:r>
    </w:p>
    <w:p w:rsidR="005826A5" w:rsidRDefault="005826A5" w:rsidP="005826A5">
      <w:pPr>
        <w:pBdr>
          <w:bottom w:val="single" w:sz="12" w:space="1" w:color="auto"/>
        </w:pBdr>
        <w:jc w:val="center"/>
        <w:rPr>
          <w:b/>
          <w:bCs/>
        </w:rPr>
      </w:pPr>
      <w:r w:rsidRPr="005826A5">
        <w:rPr>
          <w:b/>
          <w:bCs/>
        </w:rPr>
        <w:t>На подготовку и проведение выборов за нижестоящие избирательные комиссии (комиссии референдума)</w:t>
      </w:r>
    </w:p>
    <w:p w:rsidR="00A76482" w:rsidRPr="005826A5" w:rsidRDefault="00A76482" w:rsidP="005826A5">
      <w:pPr>
        <w:pBdr>
          <w:bottom w:val="single" w:sz="12" w:space="1" w:color="auto"/>
        </w:pBdr>
        <w:jc w:val="center"/>
        <w:rPr>
          <w:b/>
          <w:bCs/>
        </w:rPr>
      </w:pPr>
    </w:p>
    <w:p w:rsidR="005826A5" w:rsidRPr="005826A5" w:rsidRDefault="005826A5" w:rsidP="005826A5">
      <w:pPr>
        <w:jc w:val="center"/>
        <w:rPr>
          <w:vertAlign w:val="superscript"/>
        </w:rPr>
      </w:pPr>
      <w:r w:rsidRPr="005826A5">
        <w:rPr>
          <w:vertAlign w:val="superscript"/>
        </w:rPr>
        <w:t>(наименование муниципальной (территориальной) избирательной комиссии)</w:t>
      </w:r>
    </w:p>
    <w:p w:rsidR="005826A5" w:rsidRPr="005826A5" w:rsidRDefault="005826A5" w:rsidP="005826A5">
      <w:pPr>
        <w:pBdr>
          <w:bottom w:val="single" w:sz="12" w:space="1" w:color="auto"/>
        </w:pBdr>
        <w:jc w:val="both"/>
        <w:rPr>
          <w:vertAlign w:val="superscript"/>
        </w:rPr>
      </w:pPr>
      <w:r w:rsidRPr="005826A5">
        <w:rPr>
          <w:vertAlign w:val="superscript"/>
        </w:rPr>
        <w:t xml:space="preserve">Вид Выборов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984"/>
        <w:gridCol w:w="2268"/>
      </w:tblGrid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№</w:t>
            </w:r>
          </w:p>
          <w:p w:rsidR="005826A5" w:rsidRPr="005826A5" w:rsidRDefault="005826A5" w:rsidP="005826A5">
            <w:pPr>
              <w:jc w:val="center"/>
            </w:pPr>
            <w:r w:rsidRPr="005826A5">
              <w:t>п/п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Виды расходов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  <w:r w:rsidRPr="005826A5">
              <w:t>Сумма, руб.</w:t>
            </w: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  <w:r w:rsidRPr="005826A5">
              <w:rPr>
                <w:iCs/>
              </w:rPr>
              <w:t>1.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  <w:r w:rsidRPr="005826A5">
              <w:rPr>
                <w:iCs/>
              </w:rPr>
              <w:t>Компенсация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2.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Дополнительная оплата труда (вознаграждение)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3.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Начисления на дополнительную оплату труда (вознаграждение)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4.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изготовление печатной продукции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5.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связь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6.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Транспортные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7.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Канцелярские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8.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Командировочные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9.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10.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Другие расходы, связанные с подготовкой и проведением выборов (референдумов)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59291B">
        <w:tc>
          <w:tcPr>
            <w:tcW w:w="636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  <w:rPr>
                <w:b/>
                <w:iCs/>
              </w:rPr>
            </w:pPr>
            <w:r w:rsidRPr="005826A5">
              <w:rPr>
                <w:b/>
                <w:iCs/>
              </w:rPr>
              <w:t>Всего расходов</w:t>
            </w:r>
          </w:p>
          <w:p w:rsidR="005826A5" w:rsidRPr="005826A5" w:rsidRDefault="005826A5" w:rsidP="005826A5">
            <w:pPr>
              <w:jc w:val="center"/>
            </w:pP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</w:tbl>
    <w:p w:rsidR="005826A5" w:rsidRPr="005826A5" w:rsidRDefault="005826A5" w:rsidP="005826A5">
      <w:pPr>
        <w:jc w:val="center"/>
        <w:rPr>
          <w:vertAlign w:val="superscript"/>
        </w:rPr>
      </w:pPr>
    </w:p>
    <w:p w:rsidR="005826A5" w:rsidRPr="005826A5" w:rsidRDefault="005826A5" w:rsidP="005826A5">
      <w:pPr>
        <w:jc w:val="center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t>Приложение № 7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A76482" w:rsidP="005826A5">
      <w:pPr>
        <w:jc w:val="right"/>
      </w:pPr>
      <w:r>
        <w:t>от 19</w:t>
      </w:r>
      <w:r w:rsidR="005826A5">
        <w:t xml:space="preserve"> июня 202</w:t>
      </w:r>
      <w:r w:rsidR="001865EA">
        <w:t>5 г. № 117/620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СРЕДСТВА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МЕСТНОГО БЮДЖЕТА, ПРЕДУСМОТРЕННЫЕ НА ВЫПЛАТУ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КОМПЕНСАЦИИ И ДОПОЛНИТЕЛЬНОЙ ОПЛАТЫ ТРУДА (ВОЗНАГРАЖДЕНИЯ)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ЧЛЕНАМ УЧАСТКОВЫХ ИЗБИРАТЕЛЬНЫХ КОМИССИЙ ЗА РАБОТУ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 xml:space="preserve">ПО ПОДГОТОВКЕ И ПРОВЕДЕНИЮ </w:t>
      </w:r>
      <w:r w:rsidR="00A76482" w:rsidRPr="00A76482"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587"/>
        <w:gridCol w:w="1587"/>
        <w:gridCol w:w="2154"/>
      </w:tblGrid>
      <w:tr w:rsidR="005826A5" w:rsidRPr="005826A5" w:rsidTr="0059291B">
        <w:tc>
          <w:tcPr>
            <w:tcW w:w="3742" w:type="dxa"/>
            <w:vMerge w:val="restart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Номер участковой избирательной комиссии, направление расходов</w:t>
            </w:r>
          </w:p>
        </w:tc>
        <w:tc>
          <w:tcPr>
            <w:tcW w:w="1587" w:type="dxa"/>
            <w:vMerge w:val="restart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Сумма - всего, рублей</w:t>
            </w:r>
          </w:p>
        </w:tc>
        <w:tc>
          <w:tcPr>
            <w:tcW w:w="3741" w:type="dxa"/>
            <w:gridSpan w:val="2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В том числе</w:t>
            </w:r>
          </w:p>
        </w:tc>
      </w:tr>
      <w:tr w:rsidR="005826A5" w:rsidRPr="005826A5" w:rsidTr="0059291B">
        <w:tc>
          <w:tcPr>
            <w:tcW w:w="3742" w:type="dxa"/>
            <w:vMerge/>
          </w:tcPr>
          <w:p w:rsidR="005826A5" w:rsidRPr="005826A5" w:rsidRDefault="005826A5" w:rsidP="005826A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7" w:type="dxa"/>
            <w:vMerge/>
          </w:tcPr>
          <w:p w:rsidR="005826A5" w:rsidRPr="005826A5" w:rsidRDefault="005826A5" w:rsidP="005826A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компенсация</w:t>
            </w: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дополнительная оплата труда (вознаграждение)</w:t>
            </w: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1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2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3</w:t>
            </w: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4</w:t>
            </w: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  <w:r w:rsidRPr="005826A5">
              <w:t>1. ________________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both"/>
            </w:pPr>
            <w:r w:rsidRPr="005826A5">
              <w:t>2. ________________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both"/>
            </w:pPr>
            <w:r w:rsidRPr="005826A5">
              <w:t>...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59291B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ind w:left="1417" w:firstLine="142"/>
              <w:jc w:val="both"/>
            </w:pPr>
            <w:r w:rsidRPr="005826A5">
              <w:t>ИТОГО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</w:tbl>
    <w:p w:rsidR="005826A5" w:rsidRPr="005826A5" w:rsidRDefault="005826A5" w:rsidP="005826A5">
      <w:pPr>
        <w:spacing w:after="160" w:line="259" w:lineRule="auto"/>
        <w:rPr>
          <w:rFonts w:eastAsia="Calibri"/>
          <w:lang w:eastAsia="en-US"/>
        </w:rPr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  <w:sectPr w:rsidR="005826A5" w:rsidRPr="005826A5" w:rsidSect="0059291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5826A5" w:rsidRPr="005826A5" w:rsidRDefault="005826A5" w:rsidP="005826A5">
      <w:pPr>
        <w:jc w:val="right"/>
      </w:pPr>
      <w:r w:rsidRPr="005826A5">
        <w:lastRenderedPageBreak/>
        <w:t>Приложение № 8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1865EA" w:rsidP="005826A5">
      <w:pPr>
        <w:jc w:val="right"/>
      </w:pPr>
      <w:r>
        <w:t>от 19 июня 2025 г. № 117/620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  <w:rPr>
          <w:sz w:val="20"/>
          <w:szCs w:val="20"/>
        </w:rPr>
      </w:pPr>
      <w:r w:rsidRPr="005826A5">
        <w:fldChar w:fldCharType="begin"/>
      </w:r>
      <w:r w:rsidRPr="005826A5">
        <w:instrText xml:space="preserve"> LINK Excel.Sheet.8 "\\\\domino.administration.org\\users-rajon\\ТИК\\Устинов\\Приложение 8.xls" "Лист1!R1C1:R25C11" \a \f 5 \h  \* MERGEFORMAT </w:instrText>
      </w:r>
      <w:r w:rsidRPr="005826A5">
        <w:fldChar w:fldCharType="separate"/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40"/>
        <w:gridCol w:w="1313"/>
        <w:gridCol w:w="1340"/>
        <w:gridCol w:w="1255"/>
        <w:gridCol w:w="1134"/>
        <w:gridCol w:w="1276"/>
        <w:gridCol w:w="1276"/>
        <w:gridCol w:w="1282"/>
        <w:gridCol w:w="2163"/>
      </w:tblGrid>
      <w:tr w:rsidR="005826A5" w:rsidRPr="005826A5" w:rsidTr="0059291B">
        <w:trPr>
          <w:trHeight w:val="31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УИК N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315"/>
        </w:trPr>
        <w:tc>
          <w:tcPr>
            <w:tcW w:w="4280" w:type="dxa"/>
            <w:gridSpan w:val="2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 xml:space="preserve">Расчетная ведомость за 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20</w:t>
            </w:r>
            <w:r w:rsidR="00A76482">
              <w:rPr>
                <w:b/>
                <w:bCs/>
              </w:rPr>
              <w:t>25</w:t>
            </w:r>
            <w:r w:rsidRPr="005826A5">
              <w:rPr>
                <w:b/>
                <w:bCs/>
              </w:rPr>
              <w:t>г.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255"/>
        </w:trPr>
        <w:tc>
          <w:tcPr>
            <w:tcW w:w="5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№ п/п</w:t>
            </w:r>
          </w:p>
        </w:tc>
        <w:tc>
          <w:tcPr>
            <w:tcW w:w="37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Фамилия И.О.</w:t>
            </w:r>
          </w:p>
        </w:tc>
        <w:tc>
          <w:tcPr>
            <w:tcW w:w="1313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должность в комиссии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размер доп. оплаты труда в час</w:t>
            </w:r>
          </w:p>
        </w:tc>
        <w:tc>
          <w:tcPr>
            <w:tcW w:w="2389" w:type="dxa"/>
            <w:gridSpan w:val="2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отработано часов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начислено</w:t>
            </w:r>
          </w:p>
        </w:tc>
        <w:tc>
          <w:tcPr>
            <w:tcW w:w="1282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всего начислено</w:t>
            </w:r>
          </w:p>
        </w:tc>
        <w:tc>
          <w:tcPr>
            <w:tcW w:w="2163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Подпись члена комиссии</w:t>
            </w:r>
          </w:p>
        </w:tc>
      </w:tr>
      <w:tr w:rsidR="005826A5" w:rsidRPr="005826A5" w:rsidTr="0059291B">
        <w:trPr>
          <w:trHeight w:val="465"/>
        </w:trPr>
        <w:tc>
          <w:tcPr>
            <w:tcW w:w="5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55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в раб. дни</w:t>
            </w:r>
          </w:p>
        </w:tc>
        <w:tc>
          <w:tcPr>
            <w:tcW w:w="1134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в </w:t>
            </w:r>
            <w:proofErr w:type="spellStart"/>
            <w:r w:rsidRPr="005826A5">
              <w:t>вых</w:t>
            </w:r>
            <w:proofErr w:type="spellEnd"/>
            <w:r w:rsidRPr="005826A5">
              <w:t>. дни</w:t>
            </w:r>
          </w:p>
        </w:tc>
        <w:tc>
          <w:tcPr>
            <w:tcW w:w="1276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за раб. дни</w:t>
            </w:r>
          </w:p>
        </w:tc>
        <w:tc>
          <w:tcPr>
            <w:tcW w:w="1276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за </w:t>
            </w:r>
            <w:proofErr w:type="spellStart"/>
            <w:r w:rsidRPr="005826A5">
              <w:t>вых</w:t>
            </w:r>
            <w:proofErr w:type="spellEnd"/>
            <w:r w:rsidRPr="005826A5">
              <w:t>. дни</w:t>
            </w:r>
          </w:p>
        </w:tc>
        <w:tc>
          <w:tcPr>
            <w:tcW w:w="1282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1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proofErr w:type="spellStart"/>
            <w:r w:rsidRPr="005826A5">
              <w:t>председ</w:t>
            </w:r>
            <w:proofErr w:type="spellEnd"/>
            <w:r w:rsidRPr="005826A5">
              <w:t>.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59291B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2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proofErr w:type="spellStart"/>
            <w:r w:rsidRPr="005826A5">
              <w:t>зам.пред</w:t>
            </w:r>
            <w:proofErr w:type="spellEnd"/>
            <w:r w:rsidRPr="005826A5">
              <w:t>.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59291B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3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секретарь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59291B">
        <w:trPr>
          <w:trHeight w:val="49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Итого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59291B">
        <w:trPr>
          <w:trHeight w:val="39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Итого: 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595" w:type="dxa"/>
            <w:gridSpan w:val="2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сумма прописью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Председатель УИК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/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2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подпись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Ф.И.О.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59291B">
        <w:trPr>
          <w:trHeight w:val="2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Проверено: бухгалтер ТИК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</w:tbl>
    <w:p w:rsidR="005826A5" w:rsidRPr="005826A5" w:rsidRDefault="005826A5" w:rsidP="005826A5">
      <w:pPr>
        <w:jc w:val="both"/>
        <w:sectPr w:rsidR="005826A5" w:rsidRPr="005826A5" w:rsidSect="0059291B">
          <w:pgSz w:w="16840" w:h="11907" w:orient="landscape" w:code="9"/>
          <w:pgMar w:top="1701" w:right="1134" w:bottom="851" w:left="1134" w:header="567" w:footer="567" w:gutter="0"/>
          <w:pgNumType w:start="1"/>
          <w:cols w:space="720"/>
          <w:titlePg/>
          <w:docGrid w:linePitch="326"/>
        </w:sectPr>
      </w:pPr>
      <w:r w:rsidRPr="005826A5">
        <w:fldChar w:fldCharType="end"/>
      </w:r>
    </w:p>
    <w:p w:rsidR="005826A5" w:rsidRPr="005826A5" w:rsidRDefault="005826A5" w:rsidP="005826A5">
      <w:pPr>
        <w:jc w:val="right"/>
        <w:rPr>
          <w:rFonts w:eastAsia="Calibri"/>
        </w:rPr>
      </w:pP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 xml:space="preserve">Приложение </w:t>
      </w:r>
      <w:r w:rsidRPr="005826A5">
        <w:rPr>
          <w:rFonts w:eastAsia="Calibri"/>
          <w:lang w:val="en-US"/>
        </w:rPr>
        <w:t>N</w:t>
      </w:r>
      <w:r w:rsidRPr="005826A5">
        <w:rPr>
          <w:rFonts w:eastAsia="Calibri"/>
        </w:rPr>
        <w:t xml:space="preserve"> 8а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К Порядку, утвержденному постановлением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Территориальной избирательной комиссии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Тихвинского муниципального района</w:t>
      </w:r>
    </w:p>
    <w:p w:rsidR="005826A5" w:rsidRPr="005826A5" w:rsidRDefault="001865EA" w:rsidP="005826A5">
      <w:pPr>
        <w:jc w:val="right"/>
      </w:pPr>
      <w:r>
        <w:t>от 19 июня 2025 г. № 117/620</w:t>
      </w:r>
    </w:p>
    <w:p w:rsidR="005826A5" w:rsidRPr="005826A5" w:rsidRDefault="005826A5" w:rsidP="005826A5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5826A5" w:rsidRPr="005826A5" w:rsidRDefault="00A76482" w:rsidP="005826A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Дополнительные в</w:t>
      </w:r>
      <w:r w:rsidR="005826A5" w:rsidRPr="005826A5">
        <w:rPr>
          <w:rFonts w:eastAsia="Calibri"/>
          <w:b/>
          <w:sz w:val="28"/>
          <w:szCs w:val="28"/>
        </w:rPr>
        <w:t>ыборы депутат</w:t>
      </w:r>
      <w:r>
        <w:rPr>
          <w:rFonts w:eastAsia="Calibri"/>
          <w:b/>
          <w:sz w:val="28"/>
          <w:szCs w:val="28"/>
        </w:rPr>
        <w:t>а</w:t>
      </w:r>
      <w:r w:rsidR="005826A5" w:rsidRPr="005826A5">
        <w:rPr>
          <w:rFonts w:eastAsia="Calibri"/>
          <w:b/>
          <w:sz w:val="28"/>
          <w:szCs w:val="28"/>
        </w:rPr>
        <w:t xml:space="preserve"> совета депутатов муниципального образования </w:t>
      </w:r>
    </w:p>
    <w:p w:rsidR="005826A5" w:rsidRPr="005826A5" w:rsidRDefault="00A76482" w:rsidP="005826A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Тихвинское городское</w:t>
      </w:r>
      <w:r w:rsidR="005826A5" w:rsidRPr="005826A5">
        <w:rPr>
          <w:rFonts w:eastAsia="Calibri"/>
          <w:b/>
          <w:sz w:val="28"/>
          <w:szCs w:val="28"/>
        </w:rPr>
        <w:t xml:space="preserve"> поселение</w:t>
      </w:r>
    </w:p>
    <w:p w:rsidR="005826A5" w:rsidRPr="005826A5" w:rsidRDefault="005826A5" w:rsidP="005826A5">
      <w:pPr>
        <w:jc w:val="center"/>
        <w:rPr>
          <w:rFonts w:eastAsia="Calibri"/>
          <w:b/>
          <w:sz w:val="28"/>
          <w:szCs w:val="28"/>
        </w:rPr>
      </w:pPr>
      <w:r w:rsidRPr="005826A5">
        <w:rPr>
          <w:rFonts w:eastAsia="Calibri"/>
          <w:b/>
          <w:sz w:val="28"/>
          <w:szCs w:val="28"/>
        </w:rPr>
        <w:t>ТИХВИНСКОГО МУНИЦИПАЛЬНОГО РАЙОНА ЛЕНИНГРАДСКОЙ ОБЛАСТИ</w:t>
      </w:r>
    </w:p>
    <w:p w:rsidR="005826A5" w:rsidRPr="005826A5" w:rsidRDefault="005826A5" w:rsidP="005826A5">
      <w:pPr>
        <w:jc w:val="center"/>
        <w:rPr>
          <w:rFonts w:ascii="Calibri" w:eastAsia="Calibri" w:hAnsi="Calibri"/>
          <w:i/>
          <w:sz w:val="20"/>
          <w:szCs w:val="20"/>
        </w:rPr>
      </w:pPr>
      <w:r w:rsidRPr="005826A5">
        <w:rPr>
          <w:rFonts w:ascii="Calibri" w:eastAsia="Calibri" w:hAnsi="Calibri"/>
          <w:i/>
          <w:sz w:val="20"/>
          <w:szCs w:val="20"/>
        </w:rPr>
        <w:t>(наименование муниципального образования)</w:t>
      </w:r>
    </w:p>
    <w:p w:rsidR="005826A5" w:rsidRPr="005826A5" w:rsidRDefault="005826A5" w:rsidP="005826A5">
      <w:pPr>
        <w:widowControl w:val="0"/>
        <w:ind w:firstLine="189"/>
        <w:jc w:val="center"/>
        <w:outlineLvl w:val="1"/>
        <w:rPr>
          <w:b/>
          <w:bCs/>
          <w:sz w:val="28"/>
          <w:szCs w:val="28"/>
          <w:lang w:eastAsia="en-US"/>
        </w:rPr>
      </w:pPr>
      <w:r w:rsidRPr="005826A5">
        <w:rPr>
          <w:b/>
          <w:bCs/>
          <w:color w:val="231F20"/>
          <w:sz w:val="28"/>
          <w:szCs w:val="28"/>
          <w:lang w:eastAsia="en-US"/>
        </w:rPr>
        <w:t>РАСЧЕТНАЯ ВЕДОМОСТЬ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b/>
          <w:color w:val="231F20"/>
          <w:spacing w:val="-4"/>
          <w:sz w:val="22"/>
          <w:szCs w:val="22"/>
          <w:lang w:eastAsia="en-US"/>
        </w:rPr>
      </w:pP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начисление </w:t>
      </w:r>
      <w:r w:rsidRPr="005826A5">
        <w:rPr>
          <w:rFonts w:eastAsia="Calibri"/>
          <w:b/>
          <w:color w:val="231F20"/>
          <w:sz w:val="22"/>
          <w:szCs w:val="22"/>
          <w:u w:val="single"/>
          <w:lang w:eastAsia="en-US"/>
        </w:rPr>
        <w:t>вознаграждения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за активную работу </w:t>
      </w:r>
      <w:r w:rsidR="00AC4336"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членам </w:t>
      </w:r>
      <w:r w:rsidR="00AC4336" w:rsidRPr="005826A5">
        <w:rPr>
          <w:rFonts w:eastAsia="Calibri"/>
          <w:b/>
          <w:color w:val="231F20"/>
          <w:spacing w:val="-40"/>
          <w:sz w:val="22"/>
          <w:szCs w:val="22"/>
          <w:lang w:eastAsia="en-US"/>
        </w:rPr>
        <w:t>участковой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избирательной комиссии избирательного</w:t>
      </w:r>
      <w:r w:rsidRPr="005826A5">
        <w:rPr>
          <w:rFonts w:eastAsia="Calibri"/>
          <w:b/>
          <w:color w:val="231F20"/>
          <w:spacing w:val="-10"/>
          <w:sz w:val="22"/>
          <w:szCs w:val="22"/>
          <w:lang w:eastAsia="en-US"/>
        </w:rPr>
        <w:t xml:space="preserve">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участка</w:t>
      </w:r>
      <w:r w:rsidRPr="005826A5">
        <w:rPr>
          <w:rFonts w:eastAsia="Calibri"/>
          <w:b/>
          <w:color w:val="231F20"/>
          <w:spacing w:val="-4"/>
          <w:sz w:val="22"/>
          <w:szCs w:val="22"/>
          <w:lang w:eastAsia="en-US"/>
        </w:rPr>
        <w:t xml:space="preserve">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№</w:t>
      </w:r>
      <w:r w:rsidRPr="005826A5">
        <w:rPr>
          <w:rFonts w:eastAsia="Calibri"/>
          <w:color w:val="231F20"/>
          <w:sz w:val="22"/>
          <w:szCs w:val="22"/>
          <w:lang w:eastAsia="en-US"/>
        </w:rPr>
        <w:t xml:space="preserve">_________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по _________________________________________________</w:t>
      </w:r>
      <w:r w:rsidRPr="005826A5">
        <w:rPr>
          <w:rFonts w:eastAsia="Calibri"/>
          <w:b/>
          <w:color w:val="231F20"/>
          <w:spacing w:val="-4"/>
          <w:sz w:val="22"/>
          <w:szCs w:val="22"/>
          <w:lang w:eastAsia="en-US"/>
        </w:rPr>
        <w:t xml:space="preserve"> _________________________________________________________________________________________________________________________________________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i/>
          <w:color w:val="231F20"/>
          <w:spacing w:val="-4"/>
          <w:sz w:val="18"/>
          <w:szCs w:val="18"/>
          <w:lang w:eastAsia="en-US"/>
        </w:rPr>
      </w:pPr>
      <w:r w:rsidRPr="005826A5">
        <w:rPr>
          <w:rFonts w:eastAsia="Calibri"/>
          <w:i/>
          <w:color w:val="231F20"/>
          <w:spacing w:val="-4"/>
          <w:sz w:val="18"/>
          <w:szCs w:val="18"/>
          <w:lang w:eastAsia="en-US"/>
        </w:rPr>
        <w:t>(наименование выборов)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b/>
          <w:sz w:val="22"/>
          <w:szCs w:val="22"/>
          <w:lang w:eastAsia="en-US"/>
        </w:rPr>
      </w:pP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за</w:t>
      </w:r>
      <w:r w:rsidRPr="005826A5">
        <w:rPr>
          <w:rFonts w:eastAsia="Calibri"/>
          <w:color w:val="231F20"/>
          <w:sz w:val="22"/>
          <w:szCs w:val="22"/>
          <w:lang w:eastAsia="en-US"/>
        </w:rPr>
        <w:t>______________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20__</w:t>
      </w:r>
      <w:proofErr w:type="gramStart"/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_  </w:t>
      </w:r>
      <w:r w:rsidRPr="005826A5">
        <w:rPr>
          <w:rFonts w:eastAsia="Calibri"/>
          <w:b/>
          <w:color w:val="231F20"/>
          <w:spacing w:val="-16"/>
          <w:sz w:val="22"/>
          <w:szCs w:val="22"/>
          <w:lang w:eastAsia="en-US"/>
        </w:rPr>
        <w:t>г.</w:t>
      </w:r>
      <w:proofErr w:type="gramEnd"/>
    </w:p>
    <w:p w:rsidR="005826A5" w:rsidRPr="005826A5" w:rsidRDefault="005826A5" w:rsidP="005826A5">
      <w:pPr>
        <w:rPr>
          <w:rFonts w:ascii="Calibri" w:eastAsia="Calibri" w:hAnsi="Calibri"/>
          <w:b/>
          <w:sz w:val="10"/>
        </w:rPr>
      </w:pPr>
    </w:p>
    <w:tbl>
      <w:tblPr>
        <w:tblW w:w="987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369"/>
        <w:gridCol w:w="1275"/>
        <w:gridCol w:w="1446"/>
        <w:gridCol w:w="1247"/>
        <w:gridCol w:w="1010"/>
        <w:gridCol w:w="1831"/>
      </w:tblGrid>
      <w:tr w:rsidR="005826A5" w:rsidRPr="005826A5" w:rsidTr="0059291B">
        <w:trPr>
          <w:trHeight w:hRule="exact" w:val="1315"/>
          <w:jc w:val="center"/>
        </w:trPr>
        <w:tc>
          <w:tcPr>
            <w:tcW w:w="701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149" w:right="130" w:firstLine="38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2369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Ф.И.О.</w:t>
            </w:r>
          </w:p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члена УИК</w:t>
            </w:r>
          </w:p>
        </w:tc>
        <w:tc>
          <w:tcPr>
            <w:tcW w:w="1275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111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1446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30" w:righ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Начислено дополнительной оплаты труда за фактически отработанное время, руб.</w:t>
            </w:r>
          </w:p>
        </w:tc>
        <w:tc>
          <w:tcPr>
            <w:tcW w:w="2257" w:type="dxa"/>
            <w:gridSpan w:val="2"/>
            <w:vAlign w:val="center"/>
          </w:tcPr>
          <w:p w:rsidR="005826A5" w:rsidRPr="005826A5" w:rsidRDefault="005826A5" w:rsidP="005826A5">
            <w:pPr>
              <w:widowControl w:val="0"/>
              <w:ind w:left="91" w:right="9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Расчет вознаграждения за активную работу</w:t>
            </w:r>
          </w:p>
        </w:tc>
        <w:tc>
          <w:tcPr>
            <w:tcW w:w="1831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67"/>
              <w:jc w:val="center"/>
              <w:rPr>
                <w:b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Подпись члена комиссии</w:t>
            </w:r>
          </w:p>
          <w:p w:rsidR="005826A5" w:rsidRPr="005826A5" w:rsidRDefault="005826A5" w:rsidP="005826A5">
            <w:pPr>
              <w:widowControl w:val="0"/>
              <w:ind w:left="67"/>
              <w:jc w:val="center"/>
              <w:rPr>
                <w:b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об ознакомлении</w:t>
            </w:r>
          </w:p>
        </w:tc>
      </w:tr>
      <w:tr w:rsidR="005826A5" w:rsidRPr="005826A5" w:rsidTr="0059291B">
        <w:trPr>
          <w:trHeight w:hRule="exact" w:val="767"/>
          <w:jc w:val="center"/>
        </w:trPr>
        <w:tc>
          <w:tcPr>
            <w:tcW w:w="701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color w:val="231F20"/>
                <w:w w:val="99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w w:val="99"/>
                <w:sz w:val="22"/>
                <w:szCs w:val="22"/>
                <w:lang w:eastAsia="en-US"/>
              </w:rPr>
              <w:t>Размер</w:t>
            </w:r>
          </w:p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w w:val="99"/>
                <w:sz w:val="22"/>
                <w:szCs w:val="22"/>
                <w:lang w:eastAsia="en-US"/>
              </w:rPr>
              <w:t xml:space="preserve">вознаграждения </w:t>
            </w:r>
            <w:r w:rsidRPr="005826A5">
              <w:rPr>
                <w:b/>
                <w:color w:val="231F20"/>
                <w:w w:val="99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spacing w:val="-3"/>
                <w:sz w:val="22"/>
                <w:szCs w:val="22"/>
                <w:lang w:eastAsia="en-US"/>
              </w:rPr>
              <w:t>Сумма</w:t>
            </w: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826A5">
              <w:rPr>
                <w:b/>
                <w:color w:val="231F20"/>
                <w:spacing w:val="-3"/>
                <w:w w:val="99"/>
                <w:sz w:val="22"/>
                <w:szCs w:val="22"/>
                <w:lang w:val="en-US" w:eastAsia="en-US"/>
              </w:rPr>
              <w:t>р</w:t>
            </w:r>
            <w:r w:rsidRPr="005826A5">
              <w:rPr>
                <w:b/>
                <w:color w:val="231F20"/>
                <w:spacing w:val="-3"/>
                <w:sz w:val="22"/>
                <w:szCs w:val="22"/>
                <w:lang w:val="en-US" w:eastAsia="en-US"/>
              </w:rPr>
              <w:t>у</w:t>
            </w: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б</w:t>
            </w:r>
            <w:proofErr w:type="spellEnd"/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831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ind w:left="238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jc w:val="center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jc w:val="center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ind w:left="28" w:right="28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ind w:left="32" w:right="32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ind w:left="263" w:right="263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ind w:left="291" w:right="291"/>
              <w:jc w:val="center"/>
              <w:rPr>
                <w:i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8</w:t>
            </w: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59291B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26A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826A5" w:rsidRPr="005826A5" w:rsidRDefault="005826A5" w:rsidP="005826A5">
      <w:pPr>
        <w:widowControl w:val="0"/>
        <w:tabs>
          <w:tab w:val="left" w:pos="2682"/>
          <w:tab w:val="left" w:pos="4482"/>
          <w:tab w:val="left" w:pos="7422"/>
        </w:tabs>
        <w:ind w:left="303"/>
        <w:outlineLvl w:val="4"/>
        <w:rPr>
          <w:color w:val="231F20"/>
          <w:lang w:val="en-US" w:eastAsia="en-US"/>
        </w:rPr>
      </w:pPr>
    </w:p>
    <w:p w:rsidR="005826A5" w:rsidRPr="005826A5" w:rsidRDefault="005826A5" w:rsidP="005826A5">
      <w:pPr>
        <w:widowControl w:val="0"/>
        <w:tabs>
          <w:tab w:val="left" w:pos="2682"/>
          <w:tab w:val="left" w:pos="4482"/>
          <w:tab w:val="left" w:pos="7422"/>
        </w:tabs>
        <w:ind w:left="303"/>
        <w:outlineLvl w:val="4"/>
        <w:rPr>
          <w:lang w:eastAsia="en-US"/>
        </w:rPr>
      </w:pPr>
      <w:r w:rsidRPr="005826A5">
        <w:rPr>
          <w:color w:val="231F20"/>
          <w:lang w:eastAsia="en-US"/>
        </w:rPr>
        <w:t>Председатель</w:t>
      </w:r>
      <w:r w:rsidRPr="005826A5">
        <w:rPr>
          <w:color w:val="231F20"/>
          <w:spacing w:val="-13"/>
          <w:lang w:eastAsia="en-US"/>
        </w:rPr>
        <w:t xml:space="preserve"> </w:t>
      </w:r>
      <w:r w:rsidRPr="005826A5">
        <w:rPr>
          <w:color w:val="231F20"/>
          <w:lang w:eastAsia="en-US"/>
        </w:rPr>
        <w:t>УИК</w:t>
      </w:r>
      <w:r w:rsidRPr="005826A5">
        <w:rPr>
          <w:color w:val="231F20"/>
          <w:lang w:eastAsia="en-US"/>
        </w:rPr>
        <w:tab/>
      </w:r>
      <w:r w:rsidRPr="005826A5">
        <w:rPr>
          <w:color w:val="231F20"/>
          <w:u w:val="single" w:color="221E1F"/>
          <w:lang w:eastAsia="en-US"/>
        </w:rPr>
        <w:t xml:space="preserve"> </w:t>
      </w:r>
      <w:r w:rsidRPr="005826A5">
        <w:rPr>
          <w:color w:val="231F20"/>
          <w:u w:val="single" w:color="221E1F"/>
          <w:lang w:eastAsia="en-US"/>
        </w:rPr>
        <w:tab/>
      </w:r>
      <w:r w:rsidRPr="005826A5">
        <w:rPr>
          <w:color w:val="231F20"/>
          <w:lang w:eastAsia="en-US"/>
        </w:rPr>
        <w:t xml:space="preserve">   </w:t>
      </w:r>
      <w:r w:rsidRPr="005826A5">
        <w:rPr>
          <w:color w:val="231F20"/>
          <w:u w:val="single" w:color="221E1F"/>
          <w:lang w:eastAsia="en-US"/>
        </w:rPr>
        <w:t xml:space="preserve"> </w:t>
      </w:r>
      <w:r w:rsidRPr="005826A5">
        <w:rPr>
          <w:color w:val="231F20"/>
          <w:u w:val="single" w:color="221E1F"/>
          <w:lang w:eastAsia="en-US"/>
        </w:rPr>
        <w:tab/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(подпись)</w:t>
      </w:r>
      <w:r w:rsidRPr="005826A5">
        <w:rPr>
          <w:rFonts w:eastAsia="Calibri"/>
          <w:i/>
          <w:color w:val="231F20"/>
          <w:sz w:val="18"/>
          <w:szCs w:val="22"/>
          <w:lang w:eastAsia="en-US"/>
        </w:rPr>
        <w:tab/>
        <w:t>(фамилия, инициалы)</w:t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Проверено: бухгалтер ТИК __________________</w:t>
      </w:r>
      <w:proofErr w:type="gramStart"/>
      <w:r w:rsidRPr="005826A5">
        <w:rPr>
          <w:rFonts w:eastAsia="Calibri"/>
          <w:i/>
          <w:color w:val="231F20"/>
          <w:sz w:val="18"/>
          <w:szCs w:val="22"/>
          <w:lang w:eastAsia="en-US"/>
        </w:rPr>
        <w:t>_  _</w:t>
      </w:r>
      <w:proofErr w:type="gramEnd"/>
      <w:r w:rsidRPr="005826A5">
        <w:rPr>
          <w:rFonts w:eastAsia="Calibri"/>
          <w:i/>
          <w:color w:val="231F20"/>
          <w:sz w:val="18"/>
          <w:szCs w:val="22"/>
          <w:lang w:eastAsia="en-US"/>
        </w:rPr>
        <w:t>__________________________</w:t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(</w:t>
      </w:r>
      <w:proofErr w:type="gramStart"/>
      <w:r w:rsidRPr="005826A5">
        <w:rPr>
          <w:rFonts w:eastAsia="Calibri"/>
          <w:i/>
          <w:color w:val="231F20"/>
          <w:sz w:val="18"/>
          <w:szCs w:val="22"/>
          <w:lang w:eastAsia="en-US"/>
        </w:rPr>
        <w:t xml:space="preserve">подпись)   </w:t>
      </w:r>
      <w:proofErr w:type="gramEnd"/>
      <w:r w:rsidRPr="005826A5">
        <w:rPr>
          <w:rFonts w:eastAsia="Calibri"/>
          <w:i/>
          <w:color w:val="231F20"/>
          <w:sz w:val="18"/>
          <w:szCs w:val="22"/>
          <w:lang w:eastAsia="en-US"/>
        </w:rPr>
        <w:t xml:space="preserve">               (фамилия</w:t>
      </w:r>
      <w:r w:rsidRPr="00644B63">
        <w:rPr>
          <w:rFonts w:eastAsia="Calibri"/>
          <w:i/>
          <w:color w:val="231F20"/>
          <w:sz w:val="18"/>
          <w:szCs w:val="22"/>
          <w:lang w:eastAsia="en-US"/>
        </w:rPr>
        <w:t xml:space="preserve">, </w:t>
      </w:r>
      <w:r w:rsidRPr="005826A5">
        <w:rPr>
          <w:rFonts w:eastAsia="Calibri"/>
          <w:i/>
          <w:color w:val="231F20"/>
          <w:sz w:val="18"/>
          <w:szCs w:val="22"/>
          <w:lang w:eastAsia="en-US"/>
        </w:rPr>
        <w:t xml:space="preserve">инициалы)         </w:t>
      </w: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A0128C">
      <w:pPr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</w:t>
      </w:r>
    </w:p>
    <w:p w:rsidR="00A0128C" w:rsidRDefault="00A0128C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lastRenderedPageBreak/>
        <w:t>Приложение № 9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1865EA" w:rsidP="005826A5">
      <w:pPr>
        <w:jc w:val="right"/>
      </w:pPr>
      <w:r>
        <w:t>от 19 июня 2025 г. № 117/620</w:t>
      </w:r>
      <w:bookmarkStart w:id="3" w:name="_GoBack"/>
      <w:bookmarkEnd w:id="3"/>
    </w:p>
    <w:p w:rsidR="005826A5" w:rsidRPr="005826A5" w:rsidRDefault="005826A5" w:rsidP="005826A5">
      <w:pPr>
        <w:widowControl w:val="0"/>
        <w:suppressAutoHyphens/>
        <w:ind w:left="-142" w:firstLine="283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ind w:left="-142" w:firstLine="283"/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ind w:left="-142" w:firstLine="283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 xml:space="preserve">                                                                       Председателю</w:t>
      </w:r>
    </w:p>
    <w:p w:rsidR="005826A5" w:rsidRPr="005826A5" w:rsidRDefault="005826A5" w:rsidP="005826A5">
      <w:pPr>
        <w:widowControl w:val="0"/>
        <w:suppressAutoHyphens/>
        <w:spacing w:before="360"/>
        <w:ind w:left="5103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Территориальной избирательной комиссии Тихвинского муниципального района Ленинградской области</w:t>
      </w:r>
    </w:p>
    <w:p w:rsidR="005826A5" w:rsidRPr="005826A5" w:rsidRDefault="005826A5" w:rsidP="005826A5">
      <w:pPr>
        <w:widowControl w:val="0"/>
        <w:suppressAutoHyphens/>
        <w:ind w:left="5529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(наименование избирательной комиссии)</w:t>
      </w:r>
    </w:p>
    <w:p w:rsidR="005826A5" w:rsidRPr="005826A5" w:rsidRDefault="005826A5" w:rsidP="005826A5">
      <w:pPr>
        <w:widowControl w:val="0"/>
        <w:suppressAutoHyphens/>
        <w:spacing w:before="240"/>
        <w:ind w:left="5103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_____________________________________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18"/>
          <w:szCs w:val="18"/>
          <w:lang w:eastAsia="zh-CN" w:bidi="hi-IN"/>
        </w:rPr>
      </w:pPr>
      <w:r w:rsidRPr="005826A5">
        <w:rPr>
          <w:rFonts w:eastAsia="Droid Sans Fallback"/>
          <w:kern w:val="1"/>
          <w:sz w:val="18"/>
          <w:szCs w:val="18"/>
          <w:lang w:eastAsia="zh-CN" w:bidi="hi-IN"/>
        </w:rPr>
        <w:t>(Ф.И.О.)</w:t>
      </w:r>
    </w:p>
    <w:p w:rsidR="005826A5" w:rsidRPr="005826A5" w:rsidRDefault="005826A5" w:rsidP="005826A5">
      <w:pPr>
        <w:widowControl w:val="0"/>
        <w:suppressAutoHyphens/>
        <w:spacing w:before="120"/>
        <w:ind w:right="-1"/>
        <w:jc w:val="right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 xml:space="preserve"> От члена _____________________________</w:t>
      </w:r>
    </w:p>
    <w:p w:rsidR="005826A5" w:rsidRPr="005826A5" w:rsidRDefault="005826A5" w:rsidP="005826A5">
      <w:pPr>
        <w:widowControl w:val="0"/>
        <w:suppressAutoHyphens/>
        <w:ind w:left="5387" w:right="-284"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(наименование    ______</w:t>
      </w: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__</w:t>
      </w:r>
      <w:r w:rsidRPr="005826A5">
        <w:rPr>
          <w:rFonts w:eastAsia="Droid Sans Fallback" w:cs="FreeSans"/>
          <w:kern w:val="1"/>
          <w:lang w:eastAsia="zh-CN" w:bidi="hi-IN"/>
        </w:rPr>
        <w:t>__________</w:t>
      </w: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 xml:space="preserve">избирательной комиссии, номер избирательного участка) </w:t>
      </w:r>
    </w:p>
    <w:p w:rsidR="005826A5" w:rsidRPr="005826A5" w:rsidRDefault="005826A5" w:rsidP="005826A5">
      <w:pPr>
        <w:widowControl w:val="0"/>
        <w:suppressAutoHyphens/>
        <w:spacing w:before="240"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_________________________________________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(Ф.И.О.)</w:t>
      </w:r>
    </w:p>
    <w:p w:rsidR="005826A5" w:rsidRPr="005826A5" w:rsidRDefault="005826A5" w:rsidP="005826A5">
      <w:pPr>
        <w:widowControl w:val="0"/>
        <w:suppressAutoHyphens/>
        <w:spacing w:before="120"/>
        <w:ind w:left="5103" w:right="-284"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ЗАЯВЛЕНИЕ</w:t>
      </w: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005959">
      <w:pPr>
        <w:widowControl w:val="0"/>
        <w:suppressAutoHyphens/>
        <w:spacing w:line="360" w:lineRule="auto"/>
        <w:ind w:right="284" w:firstLine="709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 xml:space="preserve">Прошу Вас перечислять причитающиеся мне выплаты за работу по подготовке и проведению </w:t>
      </w:r>
      <w:r w:rsidR="00005959" w:rsidRPr="00005959">
        <w:rPr>
          <w:rFonts w:eastAsia="Droid Sans Fallback"/>
          <w:kern w:val="1"/>
          <w:sz w:val="28"/>
          <w:szCs w:val="28"/>
          <w:lang w:eastAsia="zh-CN" w:bidi="hi-IN"/>
        </w:rPr>
        <w:t>дополнительных выборов депутата 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="00005959">
        <w:rPr>
          <w:rFonts w:eastAsia="Droid Sans Fallback"/>
          <w:kern w:val="1"/>
          <w:sz w:val="28"/>
          <w:szCs w:val="28"/>
          <w:lang w:eastAsia="zh-CN" w:bidi="hi-IN"/>
        </w:rPr>
        <w:t xml:space="preserve"> </w:t>
      </w: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>на мой банковский счет №____________________________________, открытый в _______________________________________________________.</w:t>
      </w:r>
    </w:p>
    <w:p w:rsidR="005826A5" w:rsidRPr="005826A5" w:rsidRDefault="005826A5" w:rsidP="005826A5">
      <w:pPr>
        <w:widowControl w:val="0"/>
        <w:suppressAutoHyphens/>
        <w:spacing w:line="280" w:lineRule="exact"/>
        <w:ind w:right="284"/>
        <w:jc w:val="center"/>
        <w:rPr>
          <w:rFonts w:eastAsia="Droid Sans Fallback"/>
          <w:kern w:val="22"/>
          <w:sz w:val="28"/>
          <w:szCs w:val="28"/>
          <w:vertAlign w:val="superscript"/>
          <w:lang w:eastAsia="zh-CN" w:bidi="hi-IN"/>
        </w:rPr>
      </w:pPr>
      <w:r w:rsidRPr="005826A5">
        <w:rPr>
          <w:rFonts w:eastAsia="Droid Sans Fallback"/>
          <w:kern w:val="22"/>
          <w:sz w:val="28"/>
          <w:szCs w:val="28"/>
          <w:vertAlign w:val="superscript"/>
          <w:lang w:eastAsia="zh-CN" w:bidi="hi-IN"/>
        </w:rPr>
        <w:t>(наименование банка)</w:t>
      </w:r>
    </w:p>
    <w:p w:rsidR="005826A5" w:rsidRPr="005826A5" w:rsidRDefault="005826A5" w:rsidP="005826A5">
      <w:pPr>
        <w:widowControl w:val="0"/>
        <w:suppressAutoHyphens/>
        <w:spacing w:line="360" w:lineRule="auto"/>
        <w:ind w:right="284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>_________________________________</w:t>
      </w:r>
    </w:p>
    <w:p w:rsidR="005826A5" w:rsidRPr="005826A5" w:rsidRDefault="005826A5" w:rsidP="005826A5">
      <w:pPr>
        <w:widowControl w:val="0"/>
        <w:suppressAutoHyphens/>
        <w:ind w:left="4963"/>
        <w:jc w:val="center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(дата, подпись)</w:t>
      </w: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</w:p>
    <w:sectPr w:rsidR="005826A5" w:rsidRPr="005826A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33" w:rsidRDefault="00313033">
      <w:r>
        <w:separator/>
      </w:r>
    </w:p>
  </w:endnote>
  <w:endnote w:type="continuationSeparator" w:id="0">
    <w:p w:rsidR="00313033" w:rsidRDefault="003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9291B" w:rsidRDefault="0059291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8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9291B" w:rsidRDefault="0059291B">
    <w:pPr>
      <w:pStyle w:val="af8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Pr="00B81019" w:rsidRDefault="0059291B" w:rsidP="0059291B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8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9291B" w:rsidRDefault="0059291B">
    <w:pPr>
      <w:pStyle w:val="af8"/>
      <w:rPr>
        <w:sz w:val="23"/>
        <w:szCs w:val="2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Pr="00B81019" w:rsidRDefault="0059291B" w:rsidP="0059291B">
    <w:pPr>
      <w:pStyle w:val="af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33" w:rsidRDefault="00313033">
      <w:r>
        <w:separator/>
      </w:r>
    </w:p>
  </w:footnote>
  <w:footnote w:type="continuationSeparator" w:id="0">
    <w:p w:rsidR="00313033" w:rsidRDefault="0031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9291B" w:rsidRDefault="0059291B">
    <w:pPr>
      <w:pStyle w:val="af3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9291B" w:rsidRDefault="0059291B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 w:rsidP="0059291B">
    <w:pPr>
      <w:pStyle w:val="af3"/>
      <w:jc w:val="both"/>
    </w:pPr>
  </w:p>
  <w:p w:rsidR="0059291B" w:rsidRDefault="0059291B" w:rsidP="0059291B">
    <w:pPr>
      <w:pStyle w:val="af3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9291B" w:rsidRDefault="0059291B">
    <w:pPr>
      <w:pStyle w:val="af3"/>
      <w:ind w:right="360" w:firstLine="360"/>
      <w:rPr>
        <w:sz w:val="23"/>
        <w:szCs w:val="23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y="1"/>
      <w:ind w:right="360"/>
      <w:rPr>
        <w:rStyle w:val="af5"/>
        <w:sz w:val="23"/>
        <w:szCs w:val="23"/>
      </w:rPr>
    </w:pPr>
  </w:p>
  <w:p w:rsidR="0059291B" w:rsidRDefault="0059291B" w:rsidP="0059291B">
    <w:pPr>
      <w:pStyle w:val="af3"/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9291B" w:rsidRDefault="0059291B">
    <w:pPr>
      <w:pStyle w:val="af3"/>
      <w:ind w:right="360" w:firstLine="360"/>
      <w:rPr>
        <w:sz w:val="23"/>
        <w:szCs w:val="23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1B" w:rsidRDefault="0059291B">
    <w:pPr>
      <w:pStyle w:val="af3"/>
      <w:framePr w:wrap="around" w:vAnchor="text" w:hAnchor="margin" w:y="1"/>
      <w:ind w:right="360"/>
      <w:rPr>
        <w:rStyle w:val="af5"/>
        <w:sz w:val="23"/>
        <w:szCs w:val="23"/>
      </w:rPr>
    </w:pPr>
  </w:p>
  <w:p w:rsidR="0059291B" w:rsidRDefault="0059291B" w:rsidP="0059291B">
    <w:pPr>
      <w:pStyle w:val="af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hint="default"/>
      </w:rPr>
    </w:lvl>
  </w:abstractNum>
  <w:abstractNum w:abstractNumId="1" w15:restartNumberingAfterBreak="0">
    <w:nsid w:val="07340890"/>
    <w:multiLevelType w:val="hybridMultilevel"/>
    <w:tmpl w:val="61C6583E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4B2"/>
    <w:multiLevelType w:val="hybridMultilevel"/>
    <w:tmpl w:val="2730A74C"/>
    <w:lvl w:ilvl="0" w:tplc="11066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EBB1056"/>
    <w:multiLevelType w:val="hybridMultilevel"/>
    <w:tmpl w:val="7722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19" w15:restartNumberingAfterBreak="0">
    <w:nsid w:val="3C7B73F0"/>
    <w:multiLevelType w:val="hybridMultilevel"/>
    <w:tmpl w:val="82462332"/>
    <w:lvl w:ilvl="0" w:tplc="F1B41D2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23" w15:restartNumberingAfterBreak="0">
    <w:nsid w:val="6B2068DC"/>
    <w:multiLevelType w:val="hybridMultilevel"/>
    <w:tmpl w:val="285CA8BC"/>
    <w:lvl w:ilvl="0" w:tplc="3146C20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21AF3"/>
    <w:multiLevelType w:val="hybridMultilevel"/>
    <w:tmpl w:val="2E281A20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8" w15:restartNumberingAfterBreak="0">
    <w:nsid w:val="7F5A737E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20"/>
  </w:num>
  <w:num w:numId="7">
    <w:abstractNumId w:val="17"/>
  </w:num>
  <w:num w:numId="8">
    <w:abstractNumId w:val="10"/>
  </w:num>
  <w:num w:numId="9">
    <w:abstractNumId w:val="2"/>
  </w:num>
  <w:num w:numId="10">
    <w:abstractNumId w:val="21"/>
  </w:num>
  <w:num w:numId="11">
    <w:abstractNumId w:val="5"/>
  </w:num>
  <w:num w:numId="12">
    <w:abstractNumId w:val="24"/>
  </w:num>
  <w:num w:numId="13">
    <w:abstractNumId w:val="13"/>
  </w:num>
  <w:num w:numId="14">
    <w:abstractNumId w:val="4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1"/>
  </w:num>
  <w:num w:numId="20">
    <w:abstractNumId w:val="27"/>
  </w:num>
  <w:num w:numId="21">
    <w:abstractNumId w:val="28"/>
  </w:num>
  <w:num w:numId="22">
    <w:abstractNumId w:val="9"/>
  </w:num>
  <w:num w:numId="23">
    <w:abstractNumId w:val="16"/>
  </w:num>
  <w:num w:numId="24">
    <w:abstractNumId w:val="18"/>
  </w:num>
  <w:num w:numId="25">
    <w:abstractNumId w:val="22"/>
  </w:num>
  <w:num w:numId="26">
    <w:abstractNumId w:val="0"/>
  </w:num>
  <w:num w:numId="27">
    <w:abstractNumId w:val="15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7"/>
    <w:rsid w:val="00002C8F"/>
    <w:rsid w:val="00005959"/>
    <w:rsid w:val="00014A0E"/>
    <w:rsid w:val="00025744"/>
    <w:rsid w:val="000304A2"/>
    <w:rsid w:val="000455E7"/>
    <w:rsid w:val="00055817"/>
    <w:rsid w:val="0006471C"/>
    <w:rsid w:val="00065368"/>
    <w:rsid w:val="00073B04"/>
    <w:rsid w:val="0007413A"/>
    <w:rsid w:val="0008157C"/>
    <w:rsid w:val="000A15CD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865EA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A92"/>
    <w:rsid w:val="002C3073"/>
    <w:rsid w:val="002D3042"/>
    <w:rsid w:val="002E1048"/>
    <w:rsid w:val="002E520C"/>
    <w:rsid w:val="002F4A5C"/>
    <w:rsid w:val="002F4E03"/>
    <w:rsid w:val="002F66E7"/>
    <w:rsid w:val="00306F19"/>
    <w:rsid w:val="003077BD"/>
    <w:rsid w:val="00307A74"/>
    <w:rsid w:val="003111CC"/>
    <w:rsid w:val="0031208B"/>
    <w:rsid w:val="00313033"/>
    <w:rsid w:val="00333594"/>
    <w:rsid w:val="00334244"/>
    <w:rsid w:val="00341982"/>
    <w:rsid w:val="00345831"/>
    <w:rsid w:val="003511D2"/>
    <w:rsid w:val="00351F23"/>
    <w:rsid w:val="00352CF7"/>
    <w:rsid w:val="00355207"/>
    <w:rsid w:val="00362B4B"/>
    <w:rsid w:val="003646EF"/>
    <w:rsid w:val="00367B7D"/>
    <w:rsid w:val="00375764"/>
    <w:rsid w:val="00377B89"/>
    <w:rsid w:val="003801FC"/>
    <w:rsid w:val="00397EE2"/>
    <w:rsid w:val="003B0EA8"/>
    <w:rsid w:val="003B61EE"/>
    <w:rsid w:val="003B7D7C"/>
    <w:rsid w:val="003C493A"/>
    <w:rsid w:val="003C5B71"/>
    <w:rsid w:val="003D3955"/>
    <w:rsid w:val="003F338F"/>
    <w:rsid w:val="0041567E"/>
    <w:rsid w:val="00426D15"/>
    <w:rsid w:val="00440534"/>
    <w:rsid w:val="00443161"/>
    <w:rsid w:val="00453D28"/>
    <w:rsid w:val="00454A53"/>
    <w:rsid w:val="00461450"/>
    <w:rsid w:val="00461F97"/>
    <w:rsid w:val="0047469F"/>
    <w:rsid w:val="00477344"/>
    <w:rsid w:val="0048234A"/>
    <w:rsid w:val="004850A1"/>
    <w:rsid w:val="004929AF"/>
    <w:rsid w:val="00494C73"/>
    <w:rsid w:val="004A364E"/>
    <w:rsid w:val="004B235F"/>
    <w:rsid w:val="004B5DFC"/>
    <w:rsid w:val="004D0852"/>
    <w:rsid w:val="004D477F"/>
    <w:rsid w:val="004D64E5"/>
    <w:rsid w:val="004E0629"/>
    <w:rsid w:val="004E1EB4"/>
    <w:rsid w:val="004F66D8"/>
    <w:rsid w:val="0050372C"/>
    <w:rsid w:val="0052094C"/>
    <w:rsid w:val="00521626"/>
    <w:rsid w:val="00540A3D"/>
    <w:rsid w:val="0054447A"/>
    <w:rsid w:val="0055288F"/>
    <w:rsid w:val="00553166"/>
    <w:rsid w:val="005537E9"/>
    <w:rsid w:val="00566BB5"/>
    <w:rsid w:val="0057141D"/>
    <w:rsid w:val="005826A5"/>
    <w:rsid w:val="005829BA"/>
    <w:rsid w:val="00587F2A"/>
    <w:rsid w:val="0059291B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44B63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581A"/>
    <w:rsid w:val="00726129"/>
    <w:rsid w:val="007322A3"/>
    <w:rsid w:val="00743518"/>
    <w:rsid w:val="00747845"/>
    <w:rsid w:val="00762335"/>
    <w:rsid w:val="00770B85"/>
    <w:rsid w:val="00772D5A"/>
    <w:rsid w:val="007C00EC"/>
    <w:rsid w:val="007C6644"/>
    <w:rsid w:val="007E4AE8"/>
    <w:rsid w:val="007F3115"/>
    <w:rsid w:val="0080034C"/>
    <w:rsid w:val="00803C8D"/>
    <w:rsid w:val="008104C5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67E2D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5C96"/>
    <w:rsid w:val="009A6873"/>
    <w:rsid w:val="009D02DE"/>
    <w:rsid w:val="009E0C63"/>
    <w:rsid w:val="009E5F72"/>
    <w:rsid w:val="009F49DD"/>
    <w:rsid w:val="00A0128C"/>
    <w:rsid w:val="00A02F67"/>
    <w:rsid w:val="00A0674C"/>
    <w:rsid w:val="00A170C2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6482"/>
    <w:rsid w:val="00A941F1"/>
    <w:rsid w:val="00AB1661"/>
    <w:rsid w:val="00AB25E5"/>
    <w:rsid w:val="00AB3D82"/>
    <w:rsid w:val="00AB67D2"/>
    <w:rsid w:val="00AC03CF"/>
    <w:rsid w:val="00AC19FE"/>
    <w:rsid w:val="00AC2ED0"/>
    <w:rsid w:val="00AC4336"/>
    <w:rsid w:val="00AD344D"/>
    <w:rsid w:val="00AF23E3"/>
    <w:rsid w:val="00AF3070"/>
    <w:rsid w:val="00AF58FD"/>
    <w:rsid w:val="00AF5ED5"/>
    <w:rsid w:val="00AF66BC"/>
    <w:rsid w:val="00B05013"/>
    <w:rsid w:val="00B05F20"/>
    <w:rsid w:val="00B121D3"/>
    <w:rsid w:val="00B14C9B"/>
    <w:rsid w:val="00B17E97"/>
    <w:rsid w:val="00B3586C"/>
    <w:rsid w:val="00B40B84"/>
    <w:rsid w:val="00B4146B"/>
    <w:rsid w:val="00B62501"/>
    <w:rsid w:val="00B66449"/>
    <w:rsid w:val="00B66942"/>
    <w:rsid w:val="00B70575"/>
    <w:rsid w:val="00B72230"/>
    <w:rsid w:val="00B77C6E"/>
    <w:rsid w:val="00B81C25"/>
    <w:rsid w:val="00B82527"/>
    <w:rsid w:val="00BB6B45"/>
    <w:rsid w:val="00BC272D"/>
    <w:rsid w:val="00BC7300"/>
    <w:rsid w:val="00BD0F7E"/>
    <w:rsid w:val="00BE326A"/>
    <w:rsid w:val="00BE34FF"/>
    <w:rsid w:val="00C008D1"/>
    <w:rsid w:val="00C04D0B"/>
    <w:rsid w:val="00C22FD7"/>
    <w:rsid w:val="00C248A9"/>
    <w:rsid w:val="00C26C85"/>
    <w:rsid w:val="00C30345"/>
    <w:rsid w:val="00C30423"/>
    <w:rsid w:val="00C3180B"/>
    <w:rsid w:val="00C35BA1"/>
    <w:rsid w:val="00C47154"/>
    <w:rsid w:val="00C51DC5"/>
    <w:rsid w:val="00C53EB0"/>
    <w:rsid w:val="00C55BBB"/>
    <w:rsid w:val="00C56F16"/>
    <w:rsid w:val="00C62F54"/>
    <w:rsid w:val="00C859CD"/>
    <w:rsid w:val="00C900A8"/>
    <w:rsid w:val="00C976BF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2AA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D23C"/>
  <w15:docId w15:val="{417BFA1A-E0B5-489D-8AD5-7448339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7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E0629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0"/>
    </w:rPr>
  </w:style>
  <w:style w:type="paragraph" w:styleId="4">
    <w:name w:val="heading 4"/>
    <w:basedOn w:val="a"/>
    <w:next w:val="a"/>
    <w:link w:val="40"/>
    <w:qFormat/>
    <w:rsid w:val="004E0629"/>
    <w:pPr>
      <w:keepNext/>
      <w:spacing w:line="360" w:lineRule="auto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E0629"/>
    <w:pPr>
      <w:keepNext/>
      <w:spacing w:line="360" w:lineRule="auto"/>
      <w:jc w:val="right"/>
      <w:outlineLvl w:val="4"/>
    </w:pPr>
    <w:rPr>
      <w:color w:val="000000"/>
      <w:spacing w:val="-5"/>
      <w:sz w:val="28"/>
      <w:szCs w:val="20"/>
    </w:rPr>
  </w:style>
  <w:style w:type="paragraph" w:styleId="6">
    <w:name w:val="heading 6"/>
    <w:basedOn w:val="a"/>
    <w:next w:val="a"/>
    <w:link w:val="60"/>
    <w:qFormat/>
    <w:rsid w:val="004E0629"/>
    <w:pPr>
      <w:keepNext/>
      <w:spacing w:line="360" w:lineRule="auto"/>
      <w:jc w:val="both"/>
      <w:outlineLvl w:val="5"/>
    </w:pPr>
    <w:rPr>
      <w:color w:val="000000"/>
      <w:spacing w:val="-5"/>
      <w:sz w:val="28"/>
      <w:szCs w:val="20"/>
    </w:rPr>
  </w:style>
  <w:style w:type="paragraph" w:styleId="9">
    <w:name w:val="heading 9"/>
    <w:basedOn w:val="a"/>
    <w:next w:val="a"/>
    <w:link w:val="90"/>
    <w:qFormat/>
    <w:rsid w:val="004E0629"/>
    <w:pPr>
      <w:keepNext/>
      <w:tabs>
        <w:tab w:val="left" w:pos="8789"/>
      </w:tabs>
      <w:ind w:right="42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743518"/>
    <w:pPr>
      <w:spacing w:after="200"/>
    </w:pPr>
    <w:rPr>
      <w:i/>
      <w:iCs/>
      <w:color w:val="44546A" w:themeColor="text2"/>
      <w:sz w:val="18"/>
      <w:szCs w:val="18"/>
    </w:rPr>
  </w:style>
  <w:style w:type="table" w:styleId="11">
    <w:name w:val="Table Grid 1"/>
    <w:basedOn w:val="a1"/>
    <w:uiPriority w:val="99"/>
    <w:rsid w:val="0074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8104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rsid w:val="008104C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page number"/>
    <w:rsid w:val="008104C5"/>
    <w:rPr>
      <w:rFonts w:cs="Times New Roman"/>
    </w:rPr>
  </w:style>
  <w:style w:type="character" w:customStyle="1" w:styleId="20">
    <w:name w:val="Заголовок 2 Знак"/>
    <w:basedOn w:val="a0"/>
    <w:link w:val="2"/>
    <w:rsid w:val="00A170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endnote text"/>
    <w:basedOn w:val="a"/>
    <w:link w:val="af7"/>
    <w:uiPriority w:val="99"/>
    <w:unhideWhenUsed/>
    <w:rsid w:val="00A170C2"/>
    <w:pPr>
      <w:widowControl w:val="0"/>
      <w:autoSpaceDE w:val="0"/>
      <w:autoSpaceDN w:val="0"/>
      <w:spacing w:after="120"/>
      <w:jc w:val="both"/>
    </w:pPr>
  </w:style>
  <w:style w:type="character" w:customStyle="1" w:styleId="af7">
    <w:name w:val="Текст концевой сноски Знак"/>
    <w:basedOn w:val="a0"/>
    <w:link w:val="af6"/>
    <w:uiPriority w:val="99"/>
    <w:rsid w:val="00A1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rsid w:val="00A170C2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9">
    <w:name w:val="Нижний колонтитул Знак"/>
    <w:basedOn w:val="a0"/>
    <w:link w:val="af8"/>
    <w:rsid w:val="00A1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note text"/>
    <w:basedOn w:val="a"/>
    <w:link w:val="afb"/>
    <w:semiHidden/>
    <w:unhideWhenUsed/>
    <w:rsid w:val="00A170C2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b">
    <w:name w:val="Текст сноски Знак"/>
    <w:basedOn w:val="a0"/>
    <w:link w:val="afa"/>
    <w:semiHidden/>
    <w:rsid w:val="00A170C2"/>
    <w:rPr>
      <w:rFonts w:ascii="Times New Roman" w:eastAsia="Batang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170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17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2"/>
    <w:rsid w:val="00A170C2"/>
    <w:pPr>
      <w:spacing w:line="360" w:lineRule="auto"/>
      <w:ind w:firstLine="720"/>
      <w:jc w:val="both"/>
    </w:pPr>
  </w:style>
  <w:style w:type="paragraph" w:customStyle="1" w:styleId="afc">
    <w:name w:val="Содерж"/>
    <w:basedOn w:val="a"/>
    <w:rsid w:val="00A170C2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d">
    <w:name w:val="текст сноски"/>
    <w:basedOn w:val="a"/>
    <w:rsid w:val="00A170C2"/>
    <w:pPr>
      <w:autoSpaceDE w:val="0"/>
      <w:autoSpaceDN w:val="0"/>
    </w:pPr>
    <w:rPr>
      <w:sz w:val="20"/>
      <w:szCs w:val="20"/>
    </w:rPr>
  </w:style>
  <w:style w:type="paragraph" w:customStyle="1" w:styleId="110">
    <w:name w:val="Заголовок 11"/>
    <w:basedOn w:val="12"/>
    <w:next w:val="12"/>
    <w:rsid w:val="00A170C2"/>
    <w:pPr>
      <w:keepNext/>
      <w:jc w:val="center"/>
      <w:outlineLvl w:val="0"/>
    </w:pPr>
    <w:rPr>
      <w:b/>
      <w:sz w:val="28"/>
    </w:rPr>
  </w:style>
  <w:style w:type="character" w:styleId="afe">
    <w:name w:val="footnote reference"/>
    <w:basedOn w:val="a0"/>
    <w:uiPriority w:val="99"/>
    <w:semiHidden/>
    <w:unhideWhenUsed/>
    <w:rsid w:val="00A170C2"/>
    <w:rPr>
      <w:rFonts w:cs="Times New Roman"/>
      <w:vertAlign w:val="superscript"/>
    </w:rPr>
  </w:style>
  <w:style w:type="paragraph" w:customStyle="1" w:styleId="ConsPlusNonformat">
    <w:name w:val="ConsPlusNonformat"/>
    <w:rsid w:val="00A17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A170C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12-114-11">
    <w:name w:val="Текст 14-1.5.Стиль12-1.Текст14-11"/>
    <w:basedOn w:val="a"/>
    <w:rsid w:val="00A170C2"/>
    <w:pPr>
      <w:autoSpaceDE w:val="0"/>
      <w:autoSpaceDN w:val="0"/>
      <w:spacing w:line="360" w:lineRule="auto"/>
      <w:ind w:firstLine="709"/>
      <w:jc w:val="both"/>
    </w:pPr>
  </w:style>
  <w:style w:type="paragraph" w:customStyle="1" w:styleId="220">
    <w:name w:val="Основной текст 22"/>
    <w:basedOn w:val="a"/>
    <w:rsid w:val="00A170C2"/>
    <w:pPr>
      <w:ind w:firstLine="720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6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14-15"/>
    <w:basedOn w:val="a"/>
    <w:rsid w:val="004E0629"/>
    <w:pPr>
      <w:spacing w:line="360" w:lineRule="auto"/>
      <w:ind w:firstLine="709"/>
      <w:jc w:val="both"/>
    </w:pPr>
    <w:rPr>
      <w:sz w:val="28"/>
    </w:rPr>
  </w:style>
  <w:style w:type="paragraph" w:customStyle="1" w:styleId="aff">
    <w:name w:val="Письмо"/>
    <w:basedOn w:val="a"/>
    <w:rsid w:val="004E0629"/>
    <w:pPr>
      <w:spacing w:after="120"/>
      <w:ind w:left="4253"/>
      <w:jc w:val="center"/>
    </w:pPr>
    <w:rPr>
      <w:sz w:val="28"/>
    </w:rPr>
  </w:style>
  <w:style w:type="paragraph" w:customStyle="1" w:styleId="aff0">
    <w:name w:val="Норм"/>
    <w:basedOn w:val="a"/>
    <w:rsid w:val="004E0629"/>
    <w:pPr>
      <w:jc w:val="center"/>
    </w:pPr>
    <w:rPr>
      <w:sz w:val="28"/>
    </w:rPr>
  </w:style>
  <w:style w:type="paragraph" w:customStyle="1" w:styleId="13">
    <w:name w:val="Письмо13"/>
    <w:basedOn w:val="14-150"/>
    <w:rsid w:val="004E0629"/>
    <w:pPr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4E0629"/>
    <w:pPr>
      <w:jc w:val="center"/>
    </w:pPr>
    <w:rPr>
      <w:sz w:val="26"/>
    </w:rPr>
  </w:style>
  <w:style w:type="paragraph" w:customStyle="1" w:styleId="19">
    <w:name w:val="Точно19"/>
    <w:basedOn w:val="14-150"/>
    <w:rsid w:val="004E0629"/>
    <w:pPr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4E0629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a8"/>
    <w:rsid w:val="004E0629"/>
    <w:pPr>
      <w:spacing w:after="0" w:line="360" w:lineRule="auto"/>
      <w:ind w:left="0" w:firstLine="709"/>
      <w:jc w:val="both"/>
    </w:pPr>
    <w:rPr>
      <w:bCs/>
      <w:kern w:val="28"/>
      <w:sz w:val="26"/>
    </w:rPr>
  </w:style>
  <w:style w:type="paragraph" w:customStyle="1" w:styleId="14">
    <w:name w:val="ПП14"/>
    <w:basedOn w:val="13"/>
    <w:rsid w:val="004E0629"/>
    <w:pPr>
      <w:spacing w:before="3480"/>
    </w:pPr>
    <w:rPr>
      <w:sz w:val="28"/>
    </w:rPr>
  </w:style>
  <w:style w:type="paragraph" w:customStyle="1" w:styleId="140">
    <w:name w:val="Письмо14"/>
    <w:basedOn w:val="13"/>
    <w:rsid w:val="004E0629"/>
    <w:rPr>
      <w:sz w:val="28"/>
    </w:rPr>
  </w:style>
  <w:style w:type="paragraph" w:customStyle="1" w:styleId="13-17">
    <w:name w:val="13-17"/>
    <w:basedOn w:val="a8"/>
    <w:rsid w:val="004E0629"/>
    <w:pPr>
      <w:spacing w:after="0" w:line="38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4E0629"/>
    <w:pPr>
      <w:spacing w:line="340" w:lineRule="exact"/>
      <w:ind w:firstLine="709"/>
      <w:jc w:val="both"/>
    </w:pPr>
    <w:rPr>
      <w:sz w:val="25"/>
    </w:rPr>
  </w:style>
  <w:style w:type="paragraph" w:styleId="aff1">
    <w:name w:val="Block Text"/>
    <w:basedOn w:val="a"/>
    <w:rsid w:val="004E0629"/>
    <w:pPr>
      <w:ind w:left="1066" w:right="1134"/>
      <w:jc w:val="both"/>
    </w:pPr>
    <w:rPr>
      <w:sz w:val="21"/>
      <w:szCs w:val="21"/>
    </w:rPr>
  </w:style>
  <w:style w:type="paragraph" w:customStyle="1" w:styleId="-1">
    <w:name w:val="Т-1"/>
    <w:aliases w:val="5"/>
    <w:basedOn w:val="a"/>
    <w:rsid w:val="004E0629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1">
    <w:name w:val="Загл.14"/>
    <w:basedOn w:val="a"/>
    <w:rsid w:val="004E0629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15</cp:revision>
  <cp:lastPrinted>2024-04-01T08:29:00Z</cp:lastPrinted>
  <dcterms:created xsi:type="dcterms:W3CDTF">2024-06-14T12:08:00Z</dcterms:created>
  <dcterms:modified xsi:type="dcterms:W3CDTF">2025-06-16T05:44:00Z</dcterms:modified>
</cp:coreProperties>
</file>