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6A6060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6A6060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6A6060">
      <w:pPr>
        <w:jc w:val="center"/>
        <w:rPr>
          <w:b/>
          <w:sz w:val="28"/>
          <w:szCs w:val="28"/>
        </w:rPr>
      </w:pPr>
    </w:p>
    <w:p w:rsidR="00FF0547" w:rsidRPr="0086036B" w:rsidRDefault="00FF0547" w:rsidP="006A6060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6A6060">
      <w:pPr>
        <w:rPr>
          <w:sz w:val="28"/>
          <w:szCs w:val="28"/>
        </w:rPr>
      </w:pPr>
    </w:p>
    <w:p w:rsidR="00FF0547" w:rsidRPr="0086036B" w:rsidRDefault="00920B2F" w:rsidP="006A6060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6A6060">
        <w:rPr>
          <w:sz w:val="28"/>
          <w:szCs w:val="28"/>
        </w:rPr>
        <w:t>21 августа 2025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6A6060">
        <w:rPr>
          <w:sz w:val="28"/>
          <w:szCs w:val="28"/>
        </w:rPr>
        <w:t xml:space="preserve">               </w:t>
      </w:r>
      <w:r w:rsidR="0048234A" w:rsidRPr="0086036B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793194">
        <w:rPr>
          <w:sz w:val="28"/>
          <w:szCs w:val="28"/>
        </w:rPr>
        <w:t>125</w:t>
      </w:r>
      <w:bookmarkStart w:id="0" w:name="_GoBack"/>
      <w:bookmarkEnd w:id="0"/>
      <w:r w:rsidR="006A6060">
        <w:rPr>
          <w:sz w:val="28"/>
          <w:szCs w:val="28"/>
        </w:rPr>
        <w:t>/690</w:t>
      </w:r>
    </w:p>
    <w:p w:rsidR="00A941F1" w:rsidRPr="0086036B" w:rsidRDefault="00A941F1" w:rsidP="006A6060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6A6060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6A6060">
      <w:pPr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</w:t>
      </w:r>
      <w:r w:rsidR="001233A7">
        <w:rPr>
          <w:b/>
          <w:sz w:val="28"/>
          <w:szCs w:val="28"/>
        </w:rPr>
        <w:t>50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6A6060">
      <w:pPr>
        <w:ind w:firstLine="709"/>
        <w:jc w:val="both"/>
        <w:rPr>
          <w:sz w:val="28"/>
          <w:szCs w:val="28"/>
        </w:rPr>
      </w:pPr>
    </w:p>
    <w:p w:rsidR="003F2C46" w:rsidRPr="003F2C46" w:rsidRDefault="008A76B7" w:rsidP="006A6060">
      <w:pPr>
        <w:ind w:firstLine="709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365A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3365AF">
        <w:rPr>
          <w:sz w:val="28"/>
          <w:szCs w:val="28"/>
        </w:rPr>
        <w:t xml:space="preserve">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</w:t>
      </w:r>
      <w:r w:rsidR="00C90DF2">
        <w:rPr>
          <w:sz w:val="28"/>
          <w:szCs w:val="28"/>
        </w:rPr>
        <w:t>1</w:t>
      </w:r>
      <w:r w:rsidR="00DA7991">
        <w:rPr>
          <w:sz w:val="28"/>
          <w:szCs w:val="28"/>
        </w:rPr>
        <w:t>, 5</w:t>
      </w:r>
      <w:r w:rsidRPr="003365A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</w:t>
      </w:r>
      <w:r w:rsidRPr="003365A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ного закона от 15 мая 2013 года </w:t>
      </w:r>
      <w:r w:rsidRPr="003365AF">
        <w:rPr>
          <w:sz w:val="28"/>
          <w:szCs w:val="28"/>
        </w:rPr>
        <w:t xml:space="preserve">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</w:t>
      </w:r>
      <w:r>
        <w:rPr>
          <w:sz w:val="28"/>
          <w:szCs w:val="28"/>
        </w:rPr>
        <w:t>астках в Ленинградской области», в</w:t>
      </w:r>
      <w:r w:rsidR="00F250F2" w:rsidRPr="00F250F2">
        <w:rPr>
          <w:sz w:val="28"/>
          <w:szCs w:val="28"/>
        </w:rPr>
        <w:t xml:space="preserve"> целях организации подготовки и проведения </w:t>
      </w:r>
      <w:r w:rsidR="00CF0B32" w:rsidRPr="00CF0B32">
        <w:rPr>
          <w:sz w:val="28"/>
          <w:szCs w:val="28"/>
        </w:rPr>
        <w:t>выбор</w:t>
      </w:r>
      <w:r w:rsidR="00F250F2">
        <w:rPr>
          <w:sz w:val="28"/>
          <w:szCs w:val="28"/>
        </w:rPr>
        <w:t>ов</w:t>
      </w:r>
      <w:r w:rsidR="00CF0B32" w:rsidRPr="00CF0B32">
        <w:rPr>
          <w:sz w:val="28"/>
          <w:szCs w:val="28"/>
        </w:rPr>
        <w:t xml:space="preserve"> </w:t>
      </w:r>
      <w:r w:rsidR="006A6060">
        <w:rPr>
          <w:sz w:val="28"/>
          <w:szCs w:val="28"/>
        </w:rPr>
        <w:t>Губернатора Ленинградской области 14 сентября 2025 года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6A60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6A6060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6A6060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6A6060">
      <w:pPr>
        <w:jc w:val="both"/>
        <w:rPr>
          <w:sz w:val="28"/>
          <w:szCs w:val="28"/>
        </w:rPr>
      </w:pPr>
    </w:p>
    <w:p w:rsidR="00F250F2" w:rsidRPr="00F250F2" w:rsidRDefault="00F250F2" w:rsidP="008735E4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Назначить председателем участковой избирательной комиссии избирательного участка № 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</w:t>
      </w:r>
      <w:r w:rsidR="006A6060" w:rsidRPr="006A6060">
        <w:rPr>
          <w:sz w:val="28"/>
          <w:szCs w:val="28"/>
        </w:rPr>
        <w:t>Андреева Наталья Сергеевна</w:t>
      </w:r>
      <w:r w:rsidRPr="00F250F2">
        <w:rPr>
          <w:sz w:val="28"/>
          <w:szCs w:val="28"/>
        </w:rPr>
        <w:t>, члена участковой избирательной комиссии избирательного участка № 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с правом решающего голоса. </w:t>
      </w:r>
    </w:p>
    <w:p w:rsidR="00F250F2" w:rsidRDefault="00F250F2" w:rsidP="008735E4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Председателю участковой избирательной комиссии избирательного участка № 7</w:t>
      </w:r>
      <w:r w:rsidR="001233A7">
        <w:rPr>
          <w:sz w:val="28"/>
          <w:szCs w:val="28"/>
        </w:rPr>
        <w:t>50</w:t>
      </w:r>
      <w:r w:rsidRPr="00F250F2">
        <w:rPr>
          <w:sz w:val="28"/>
          <w:szCs w:val="28"/>
        </w:rPr>
        <w:t xml:space="preserve"> </w:t>
      </w:r>
      <w:r w:rsidR="006A6060" w:rsidRPr="006A6060">
        <w:rPr>
          <w:sz w:val="28"/>
          <w:szCs w:val="28"/>
        </w:rPr>
        <w:t>Андреев</w:t>
      </w:r>
      <w:r w:rsidR="006A6060">
        <w:rPr>
          <w:sz w:val="28"/>
          <w:szCs w:val="28"/>
        </w:rPr>
        <w:t>ой</w:t>
      </w:r>
      <w:r w:rsidR="006A6060" w:rsidRPr="006A6060">
        <w:rPr>
          <w:sz w:val="28"/>
          <w:szCs w:val="28"/>
        </w:rPr>
        <w:t xml:space="preserve"> Наталь</w:t>
      </w:r>
      <w:r w:rsidR="006A6060">
        <w:rPr>
          <w:sz w:val="28"/>
          <w:szCs w:val="28"/>
        </w:rPr>
        <w:t>е</w:t>
      </w:r>
      <w:r w:rsidR="006A6060" w:rsidRPr="006A6060">
        <w:rPr>
          <w:sz w:val="28"/>
          <w:szCs w:val="28"/>
        </w:rPr>
        <w:t xml:space="preserve"> Сергеевн</w:t>
      </w:r>
      <w:r w:rsidR="006A6060">
        <w:rPr>
          <w:sz w:val="28"/>
          <w:szCs w:val="28"/>
        </w:rPr>
        <w:t>е</w:t>
      </w:r>
      <w:r w:rsidR="006A6060" w:rsidRPr="006A6060">
        <w:rPr>
          <w:sz w:val="28"/>
          <w:szCs w:val="28"/>
        </w:rPr>
        <w:t xml:space="preserve">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</w:t>
      </w:r>
      <w:r w:rsidR="006A6060">
        <w:rPr>
          <w:sz w:val="28"/>
          <w:szCs w:val="28"/>
        </w:rPr>
        <w:t>03 сентября</w:t>
      </w:r>
      <w:r w:rsidR="00DA7991">
        <w:rPr>
          <w:sz w:val="28"/>
          <w:szCs w:val="28"/>
        </w:rPr>
        <w:t xml:space="preserve"> 202</w:t>
      </w:r>
      <w:r w:rsidR="006A6060">
        <w:rPr>
          <w:sz w:val="28"/>
          <w:szCs w:val="28"/>
        </w:rPr>
        <w:t>5</w:t>
      </w:r>
      <w:r w:rsidR="00DA7991">
        <w:rPr>
          <w:sz w:val="28"/>
          <w:szCs w:val="28"/>
        </w:rPr>
        <w:t xml:space="preserve">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8735E4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Направить данное постановление в Избирательную 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8735E4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Pr="0086036B" w:rsidRDefault="004D0852" w:rsidP="006A6060">
      <w:pPr>
        <w:rPr>
          <w:sz w:val="28"/>
          <w:szCs w:val="28"/>
        </w:rPr>
      </w:pPr>
    </w:p>
    <w:p w:rsidR="00FF0547" w:rsidRPr="0086036B" w:rsidRDefault="00FF0547" w:rsidP="006A6060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6A6060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6A6060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6A6060">
      <w:pPr>
        <w:jc w:val="both"/>
        <w:rPr>
          <w:sz w:val="28"/>
          <w:szCs w:val="28"/>
        </w:rPr>
      </w:pPr>
    </w:p>
    <w:p w:rsidR="00FF0547" w:rsidRPr="0086036B" w:rsidRDefault="00FF0547" w:rsidP="006A6060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6A6060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6A6060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sectPr w:rsidR="00FF0547" w:rsidRPr="0086036B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233A7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6060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93194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735E4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490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2024-02-08T17:39:00Z</cp:lastPrinted>
  <dcterms:created xsi:type="dcterms:W3CDTF">2025-08-18T11:33:00Z</dcterms:created>
  <dcterms:modified xsi:type="dcterms:W3CDTF">2025-08-18T12:01:00Z</dcterms:modified>
</cp:coreProperties>
</file>