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DE450F" w:rsidRDefault="00FF0547" w:rsidP="00FF0547">
      <w:pPr>
        <w:jc w:val="center"/>
        <w:rPr>
          <w:b/>
          <w:sz w:val="26"/>
          <w:szCs w:val="26"/>
        </w:rPr>
      </w:pPr>
      <w:r w:rsidRPr="00DE450F">
        <w:rPr>
          <w:b/>
          <w:sz w:val="26"/>
          <w:szCs w:val="26"/>
        </w:rPr>
        <w:t xml:space="preserve">ТЕРРИТОРИАЛЬНАЯ   ИЗБИРАТЕЛЬНАЯ КОМИССИЯ </w:t>
      </w:r>
    </w:p>
    <w:p w:rsidR="00FF0547" w:rsidRPr="00DE450F" w:rsidRDefault="00FF0547" w:rsidP="00FF0547">
      <w:pPr>
        <w:jc w:val="center"/>
        <w:rPr>
          <w:b/>
          <w:sz w:val="26"/>
          <w:szCs w:val="26"/>
        </w:rPr>
      </w:pPr>
      <w:r w:rsidRPr="00DE450F">
        <w:rPr>
          <w:b/>
          <w:sz w:val="26"/>
          <w:szCs w:val="26"/>
        </w:rPr>
        <w:t xml:space="preserve">ТИХВИНСКОГО МУНИЦИПАЛЬНОГО РАЙОНА </w:t>
      </w:r>
    </w:p>
    <w:p w:rsidR="00FF0547" w:rsidRPr="00DE450F" w:rsidRDefault="00FF0547" w:rsidP="00FF0547">
      <w:pPr>
        <w:jc w:val="center"/>
        <w:rPr>
          <w:b/>
          <w:sz w:val="26"/>
          <w:szCs w:val="26"/>
        </w:rPr>
      </w:pPr>
    </w:p>
    <w:p w:rsidR="00FF0547" w:rsidRPr="00DE450F" w:rsidRDefault="00FF0547" w:rsidP="00FF0547">
      <w:pPr>
        <w:jc w:val="center"/>
        <w:rPr>
          <w:b/>
          <w:sz w:val="26"/>
          <w:szCs w:val="26"/>
        </w:rPr>
      </w:pPr>
      <w:r w:rsidRPr="00DE450F">
        <w:rPr>
          <w:b/>
          <w:sz w:val="26"/>
          <w:szCs w:val="26"/>
        </w:rPr>
        <w:t>ПОСТАНОВЛЕНИЕ</w:t>
      </w:r>
    </w:p>
    <w:p w:rsidR="00770B85" w:rsidRPr="00DE450F" w:rsidRDefault="00770B85" w:rsidP="00FF0547">
      <w:pPr>
        <w:rPr>
          <w:sz w:val="26"/>
          <w:szCs w:val="26"/>
        </w:rPr>
      </w:pPr>
    </w:p>
    <w:p w:rsidR="00FF0547" w:rsidRPr="00DE450F" w:rsidRDefault="00920B2F" w:rsidP="00002C8F">
      <w:pPr>
        <w:rPr>
          <w:sz w:val="26"/>
          <w:szCs w:val="26"/>
        </w:rPr>
      </w:pPr>
      <w:r w:rsidRPr="00DE450F">
        <w:rPr>
          <w:sz w:val="26"/>
          <w:szCs w:val="26"/>
        </w:rPr>
        <w:t xml:space="preserve"> </w:t>
      </w:r>
      <w:r w:rsidR="001B3246" w:rsidRPr="00DE450F">
        <w:rPr>
          <w:sz w:val="26"/>
          <w:szCs w:val="26"/>
        </w:rPr>
        <w:t>01</w:t>
      </w:r>
      <w:r w:rsidR="00683837" w:rsidRPr="00DE450F">
        <w:rPr>
          <w:sz w:val="26"/>
          <w:szCs w:val="26"/>
        </w:rPr>
        <w:t xml:space="preserve"> </w:t>
      </w:r>
      <w:r w:rsidR="001B3246" w:rsidRPr="00DE450F">
        <w:rPr>
          <w:sz w:val="26"/>
          <w:szCs w:val="26"/>
        </w:rPr>
        <w:t>августа</w:t>
      </w:r>
      <w:r w:rsidR="00FF5AF9" w:rsidRPr="00DE450F">
        <w:rPr>
          <w:sz w:val="26"/>
          <w:szCs w:val="26"/>
        </w:rPr>
        <w:t xml:space="preserve"> </w:t>
      </w:r>
      <w:r w:rsidR="00FF0547" w:rsidRPr="00DE450F">
        <w:rPr>
          <w:sz w:val="26"/>
          <w:szCs w:val="26"/>
        </w:rPr>
        <w:t>20</w:t>
      </w:r>
      <w:r w:rsidR="00002C8F" w:rsidRPr="00DE450F">
        <w:rPr>
          <w:sz w:val="26"/>
          <w:szCs w:val="26"/>
        </w:rPr>
        <w:t>2</w:t>
      </w:r>
      <w:r w:rsidR="00C77DB9" w:rsidRPr="00DE450F">
        <w:rPr>
          <w:sz w:val="26"/>
          <w:szCs w:val="26"/>
        </w:rPr>
        <w:t>6</w:t>
      </w:r>
      <w:r w:rsidR="00FF0547" w:rsidRPr="00DE450F">
        <w:rPr>
          <w:sz w:val="26"/>
          <w:szCs w:val="26"/>
        </w:rPr>
        <w:t xml:space="preserve"> года                    </w:t>
      </w:r>
      <w:r w:rsidR="001B490D" w:rsidRPr="00DE450F">
        <w:rPr>
          <w:sz w:val="26"/>
          <w:szCs w:val="26"/>
        </w:rPr>
        <w:t xml:space="preserve">      </w:t>
      </w:r>
      <w:r w:rsidR="00FF0547" w:rsidRPr="00DE450F">
        <w:rPr>
          <w:sz w:val="26"/>
          <w:szCs w:val="26"/>
        </w:rPr>
        <w:t xml:space="preserve"> </w:t>
      </w:r>
      <w:r w:rsidR="00683837" w:rsidRPr="00DE450F">
        <w:rPr>
          <w:sz w:val="26"/>
          <w:szCs w:val="26"/>
        </w:rPr>
        <w:t xml:space="preserve">                  </w:t>
      </w:r>
      <w:r w:rsidR="00E7263E" w:rsidRPr="00DE450F">
        <w:rPr>
          <w:sz w:val="26"/>
          <w:szCs w:val="26"/>
        </w:rPr>
        <w:t xml:space="preserve"> </w:t>
      </w:r>
      <w:r w:rsidR="0047469F" w:rsidRPr="00DE450F">
        <w:rPr>
          <w:sz w:val="26"/>
          <w:szCs w:val="26"/>
        </w:rPr>
        <w:t xml:space="preserve">   </w:t>
      </w:r>
      <w:r w:rsidR="00E7263E" w:rsidRPr="00DE450F">
        <w:rPr>
          <w:sz w:val="26"/>
          <w:szCs w:val="26"/>
        </w:rPr>
        <w:t xml:space="preserve">    </w:t>
      </w:r>
      <w:r w:rsidR="00002C8F" w:rsidRPr="00DE450F">
        <w:rPr>
          <w:sz w:val="26"/>
          <w:szCs w:val="26"/>
        </w:rPr>
        <w:t xml:space="preserve">   </w:t>
      </w:r>
      <w:r w:rsidR="0048234A" w:rsidRPr="00DE450F">
        <w:rPr>
          <w:sz w:val="26"/>
          <w:szCs w:val="26"/>
        </w:rPr>
        <w:t xml:space="preserve">                      </w:t>
      </w:r>
      <w:r w:rsidR="00DE450F">
        <w:rPr>
          <w:sz w:val="26"/>
          <w:szCs w:val="26"/>
        </w:rPr>
        <w:t xml:space="preserve">          </w:t>
      </w:r>
      <w:r w:rsidR="00002C8F" w:rsidRPr="00DE450F">
        <w:rPr>
          <w:sz w:val="26"/>
          <w:szCs w:val="26"/>
        </w:rPr>
        <w:t xml:space="preserve"> </w:t>
      </w:r>
      <w:r w:rsidR="00FF0547" w:rsidRPr="00DE450F">
        <w:rPr>
          <w:sz w:val="26"/>
          <w:szCs w:val="26"/>
        </w:rPr>
        <w:t xml:space="preserve">№ </w:t>
      </w:r>
      <w:r w:rsidR="00FB1B0A" w:rsidRPr="00DE450F">
        <w:rPr>
          <w:sz w:val="26"/>
          <w:szCs w:val="26"/>
        </w:rPr>
        <w:t>14</w:t>
      </w:r>
      <w:r w:rsidR="009A6873" w:rsidRPr="00DE450F">
        <w:rPr>
          <w:sz w:val="26"/>
          <w:szCs w:val="26"/>
        </w:rPr>
        <w:t>/</w:t>
      </w:r>
      <w:r w:rsidR="00DE450F" w:rsidRPr="00DE450F">
        <w:rPr>
          <w:sz w:val="26"/>
          <w:szCs w:val="26"/>
        </w:rPr>
        <w:t>63</w:t>
      </w:r>
    </w:p>
    <w:p w:rsidR="00DE450F" w:rsidRPr="00DE450F" w:rsidRDefault="00DE450F" w:rsidP="00DE450F">
      <w:pPr>
        <w:keepNext/>
        <w:spacing w:before="240" w:after="240"/>
        <w:jc w:val="center"/>
        <w:outlineLvl w:val="0"/>
        <w:rPr>
          <w:b/>
          <w:sz w:val="26"/>
          <w:szCs w:val="26"/>
        </w:rPr>
      </w:pPr>
      <w:r w:rsidRPr="00DE450F">
        <w:rPr>
          <w:b/>
          <w:sz w:val="26"/>
          <w:szCs w:val="26"/>
        </w:rPr>
        <w:t xml:space="preserve">О назначении ответственного лица, обеспечивающего организацию работы </w:t>
      </w:r>
      <w:r>
        <w:rPr>
          <w:b/>
          <w:sz w:val="26"/>
          <w:szCs w:val="26"/>
        </w:rPr>
        <w:t>т</w:t>
      </w:r>
      <w:r w:rsidRPr="00DE450F">
        <w:rPr>
          <w:b/>
          <w:sz w:val="26"/>
          <w:szCs w:val="26"/>
        </w:rPr>
        <w:t>ерриториальной избирательной комиссии Тихвинского муниципального района Ленинградской области по осуществлению закупок товаров, работ, услуг при подготовке и проведении выборов депутатов Государственной Думы Федерального Собрания Российской Федерации девятого созыва</w:t>
      </w:r>
    </w:p>
    <w:p w:rsidR="00592072" w:rsidRPr="00DE450F" w:rsidRDefault="00DE450F" w:rsidP="00DE450F">
      <w:pPr>
        <w:keepNext/>
        <w:spacing w:before="240" w:after="240"/>
        <w:ind w:firstLine="709"/>
        <w:jc w:val="both"/>
        <w:outlineLvl w:val="0"/>
        <w:rPr>
          <w:rFonts w:cs="Arial"/>
          <w:bCs/>
          <w:kern w:val="32"/>
          <w:sz w:val="26"/>
          <w:szCs w:val="26"/>
        </w:rPr>
      </w:pPr>
      <w:r w:rsidRPr="00DE450F">
        <w:rPr>
          <w:rFonts w:cs="Arial"/>
          <w:bCs/>
          <w:kern w:val="32"/>
          <w:sz w:val="26"/>
          <w:szCs w:val="26"/>
        </w:rPr>
        <w:t>На основании подраздела 3.3 Порядка осуществления закупок товаров, работ, услуг Центральной избирательной комиссией Российской Федерации, избирательными комиссиями субъектов Российской Федерации, территориальными избирательными комиссиями, участковыми избирательными комиссиями при подготовке и проведении выборов в федеральные органы государственной власти, утвержденного постановлением Центральной избирательной комиссии Российской Федерации от 3 февраля 2021 года № 282/2070-7</w:t>
      </w:r>
      <w:r w:rsidR="00592072" w:rsidRPr="00DE450F">
        <w:rPr>
          <w:rFonts w:cs="Arial"/>
          <w:bCs/>
          <w:kern w:val="32"/>
          <w:sz w:val="26"/>
          <w:szCs w:val="26"/>
        </w:rPr>
        <w:t xml:space="preserve">, </w:t>
      </w:r>
    </w:p>
    <w:p w:rsidR="00592072" w:rsidRPr="00DE450F" w:rsidRDefault="00592072" w:rsidP="00592072">
      <w:pPr>
        <w:keepNext/>
        <w:spacing w:before="240" w:after="240"/>
        <w:jc w:val="center"/>
        <w:outlineLvl w:val="0"/>
        <w:rPr>
          <w:rFonts w:cs="Arial"/>
          <w:b/>
          <w:kern w:val="32"/>
          <w:sz w:val="26"/>
          <w:szCs w:val="26"/>
        </w:rPr>
      </w:pPr>
      <w:r w:rsidRPr="00DE450F">
        <w:rPr>
          <w:rFonts w:cs="Arial"/>
          <w:bCs/>
          <w:kern w:val="32"/>
          <w:sz w:val="26"/>
          <w:szCs w:val="26"/>
        </w:rPr>
        <w:t>территориальная избирательная комиссия                                                   Тихвинского</w:t>
      </w:r>
      <w:r w:rsidRPr="00DE450F">
        <w:rPr>
          <w:rFonts w:cs="Arial"/>
          <w:bCs/>
          <w:i/>
          <w:kern w:val="32"/>
          <w:sz w:val="26"/>
          <w:szCs w:val="26"/>
        </w:rPr>
        <w:t xml:space="preserve"> </w:t>
      </w:r>
      <w:r w:rsidRPr="00DE450F">
        <w:rPr>
          <w:rFonts w:cs="Arial"/>
          <w:bCs/>
          <w:kern w:val="32"/>
          <w:sz w:val="26"/>
          <w:szCs w:val="26"/>
        </w:rPr>
        <w:t xml:space="preserve">муниципального района </w:t>
      </w:r>
      <w:r w:rsidRPr="00DE450F">
        <w:rPr>
          <w:rFonts w:cs="Arial"/>
          <w:b/>
          <w:bCs/>
          <w:kern w:val="32"/>
          <w:sz w:val="26"/>
          <w:szCs w:val="26"/>
        </w:rPr>
        <w:t>постановляет:</w:t>
      </w:r>
    </w:p>
    <w:p w:rsidR="004D0852" w:rsidRPr="00DE450F" w:rsidRDefault="00DE450F" w:rsidP="00DE450F">
      <w:pPr>
        <w:pStyle w:val="aa"/>
        <w:numPr>
          <w:ilvl w:val="0"/>
          <w:numId w:val="10"/>
        </w:numPr>
        <w:ind w:left="0" w:firstLine="360"/>
        <w:jc w:val="both"/>
        <w:rPr>
          <w:bCs/>
          <w:sz w:val="26"/>
          <w:szCs w:val="26"/>
        </w:rPr>
      </w:pPr>
      <w:r w:rsidRPr="00DE450F">
        <w:rPr>
          <w:bCs/>
          <w:sz w:val="26"/>
          <w:szCs w:val="26"/>
        </w:rPr>
        <w:t xml:space="preserve">Назначить </w:t>
      </w:r>
      <w:proofErr w:type="spellStart"/>
      <w:r w:rsidRPr="00DE450F">
        <w:rPr>
          <w:bCs/>
          <w:sz w:val="26"/>
          <w:szCs w:val="26"/>
        </w:rPr>
        <w:t>Кузахмедову</w:t>
      </w:r>
      <w:proofErr w:type="spellEnd"/>
      <w:r w:rsidRPr="00DE450F">
        <w:rPr>
          <w:bCs/>
          <w:sz w:val="26"/>
          <w:szCs w:val="26"/>
        </w:rPr>
        <w:t xml:space="preserve"> </w:t>
      </w:r>
      <w:proofErr w:type="spellStart"/>
      <w:r w:rsidRPr="00DE450F">
        <w:rPr>
          <w:bCs/>
          <w:sz w:val="26"/>
          <w:szCs w:val="26"/>
        </w:rPr>
        <w:t>Танзилю</w:t>
      </w:r>
      <w:proofErr w:type="spellEnd"/>
      <w:r w:rsidRPr="00DE450F">
        <w:rPr>
          <w:bCs/>
          <w:sz w:val="26"/>
          <w:szCs w:val="26"/>
        </w:rPr>
        <w:t xml:space="preserve"> </w:t>
      </w:r>
      <w:proofErr w:type="spellStart"/>
      <w:r w:rsidRPr="00DE450F">
        <w:rPr>
          <w:bCs/>
          <w:sz w:val="26"/>
          <w:szCs w:val="26"/>
        </w:rPr>
        <w:t>Кларисовну</w:t>
      </w:r>
      <w:proofErr w:type="spellEnd"/>
      <w:r w:rsidRPr="00DE450F">
        <w:rPr>
          <w:bCs/>
          <w:sz w:val="26"/>
          <w:szCs w:val="26"/>
        </w:rPr>
        <w:t xml:space="preserve">, члена </w:t>
      </w:r>
      <w:r w:rsidRPr="00DE450F">
        <w:rPr>
          <w:bCs/>
          <w:sz w:val="26"/>
          <w:szCs w:val="26"/>
        </w:rPr>
        <w:t>т</w:t>
      </w:r>
      <w:r w:rsidRPr="00DE450F">
        <w:rPr>
          <w:bCs/>
          <w:sz w:val="26"/>
          <w:szCs w:val="26"/>
        </w:rPr>
        <w:t xml:space="preserve">ерриториальной избирательной комиссии </w:t>
      </w:r>
      <w:r w:rsidRPr="00DE450F">
        <w:rPr>
          <w:bCs/>
          <w:sz w:val="26"/>
          <w:szCs w:val="26"/>
        </w:rPr>
        <w:t>Тихвинского муниципального района</w:t>
      </w:r>
      <w:r w:rsidRPr="00DE450F">
        <w:rPr>
          <w:bCs/>
          <w:sz w:val="26"/>
          <w:szCs w:val="26"/>
        </w:rPr>
        <w:t xml:space="preserve"> </w:t>
      </w:r>
      <w:r w:rsidRPr="00DE450F">
        <w:rPr>
          <w:bCs/>
          <w:sz w:val="26"/>
          <w:szCs w:val="26"/>
        </w:rPr>
        <w:t>Ленинградской</w:t>
      </w:r>
      <w:r w:rsidRPr="00DE450F">
        <w:rPr>
          <w:bCs/>
          <w:sz w:val="26"/>
          <w:szCs w:val="26"/>
        </w:rPr>
        <w:t xml:space="preserve"> области с правом решающего голоса, ответственным лицом, обеспечивающим организацию работы территориальной избирательной комиссии Тихвинского муниципального района Ленинградской области</w:t>
      </w:r>
      <w:r w:rsidRPr="00DE450F">
        <w:rPr>
          <w:bCs/>
          <w:sz w:val="26"/>
          <w:szCs w:val="26"/>
        </w:rPr>
        <w:t xml:space="preserve"> </w:t>
      </w:r>
      <w:r w:rsidRPr="00DE450F">
        <w:rPr>
          <w:bCs/>
          <w:sz w:val="26"/>
          <w:szCs w:val="26"/>
        </w:rPr>
        <w:t xml:space="preserve">по осуществлению закупок </w:t>
      </w:r>
      <w:bookmarkStart w:id="0" w:name="_GoBack"/>
      <w:bookmarkEnd w:id="0"/>
      <w:r w:rsidRPr="00DE450F">
        <w:rPr>
          <w:bCs/>
          <w:sz w:val="26"/>
          <w:szCs w:val="26"/>
        </w:rPr>
        <w:t>товаров, работ, услуг при подготовке и проведении выборов депутатов Государственной Думы Федерального Собрания Российской Федерации девятого созыва.</w:t>
      </w:r>
    </w:p>
    <w:p w:rsidR="00DE450F" w:rsidRPr="00DE450F" w:rsidRDefault="00DE450F" w:rsidP="00DE450F">
      <w:pPr>
        <w:pStyle w:val="aa"/>
        <w:numPr>
          <w:ilvl w:val="0"/>
          <w:numId w:val="10"/>
        </w:numPr>
        <w:ind w:left="0" w:firstLine="360"/>
        <w:jc w:val="both"/>
        <w:rPr>
          <w:bCs/>
          <w:sz w:val="26"/>
          <w:szCs w:val="26"/>
        </w:rPr>
      </w:pPr>
      <w:r w:rsidRPr="00DE450F">
        <w:rPr>
          <w:bCs/>
          <w:sz w:val="26"/>
          <w:szCs w:val="26"/>
        </w:rPr>
        <w:t>Разместить настоящее постановление на официальном сайте территориальной избирательной комиссии Тихвинского муниципального района в информационно-телекоммуникационной сети «Интернет».</w:t>
      </w:r>
    </w:p>
    <w:p w:rsidR="00DE450F" w:rsidRPr="00DE450F" w:rsidRDefault="00DE450F" w:rsidP="00DE450F">
      <w:pPr>
        <w:pStyle w:val="aa"/>
        <w:numPr>
          <w:ilvl w:val="0"/>
          <w:numId w:val="10"/>
        </w:numPr>
        <w:ind w:left="0" w:firstLine="360"/>
        <w:jc w:val="both"/>
        <w:rPr>
          <w:bCs/>
          <w:sz w:val="26"/>
          <w:szCs w:val="26"/>
        </w:rPr>
      </w:pPr>
      <w:r w:rsidRPr="00DE450F">
        <w:rPr>
          <w:bCs/>
          <w:sz w:val="26"/>
          <w:szCs w:val="26"/>
        </w:rPr>
        <w:t>Контроль за исполнением настоящего постановления возложить на бухгалтера Малиновскую Зою Александровну.</w:t>
      </w:r>
    </w:p>
    <w:p w:rsidR="00253069" w:rsidRPr="00DE450F" w:rsidRDefault="00253069" w:rsidP="00592072">
      <w:pPr>
        <w:rPr>
          <w:sz w:val="26"/>
          <w:szCs w:val="26"/>
        </w:rPr>
      </w:pPr>
    </w:p>
    <w:p w:rsidR="004D0852" w:rsidRPr="00DE450F" w:rsidRDefault="004D0852" w:rsidP="00592072">
      <w:pPr>
        <w:rPr>
          <w:sz w:val="26"/>
          <w:szCs w:val="26"/>
        </w:rPr>
      </w:pPr>
    </w:p>
    <w:p w:rsidR="00FF0547" w:rsidRPr="00DE450F" w:rsidRDefault="00FF0547" w:rsidP="00592072">
      <w:pPr>
        <w:rPr>
          <w:sz w:val="26"/>
          <w:szCs w:val="26"/>
        </w:rPr>
      </w:pPr>
      <w:r w:rsidRPr="00DE450F">
        <w:rPr>
          <w:sz w:val="26"/>
          <w:szCs w:val="26"/>
        </w:rPr>
        <w:t xml:space="preserve">Председатель </w:t>
      </w:r>
    </w:p>
    <w:p w:rsidR="00FF0547" w:rsidRPr="00DE450F" w:rsidRDefault="00FF0547" w:rsidP="00592072">
      <w:pPr>
        <w:rPr>
          <w:sz w:val="26"/>
          <w:szCs w:val="26"/>
        </w:rPr>
      </w:pPr>
      <w:r w:rsidRPr="00DE450F">
        <w:rPr>
          <w:sz w:val="26"/>
          <w:szCs w:val="26"/>
        </w:rPr>
        <w:t xml:space="preserve">территориальной избирательной комиссии </w:t>
      </w:r>
    </w:p>
    <w:p w:rsidR="00FF0547" w:rsidRPr="00DE450F" w:rsidRDefault="00FF0547" w:rsidP="00592072">
      <w:pPr>
        <w:rPr>
          <w:sz w:val="26"/>
          <w:szCs w:val="26"/>
        </w:rPr>
      </w:pPr>
      <w:r w:rsidRPr="00DE450F">
        <w:rPr>
          <w:sz w:val="26"/>
          <w:szCs w:val="26"/>
        </w:rPr>
        <w:t xml:space="preserve">Тихвинского муниципального района  </w:t>
      </w:r>
      <w:r w:rsidR="003B7D7C" w:rsidRPr="00DE450F">
        <w:rPr>
          <w:sz w:val="26"/>
          <w:szCs w:val="26"/>
        </w:rPr>
        <w:t xml:space="preserve">                     </w:t>
      </w:r>
      <w:r w:rsidR="0086036B" w:rsidRPr="00DE450F">
        <w:rPr>
          <w:sz w:val="26"/>
          <w:szCs w:val="26"/>
        </w:rPr>
        <w:t xml:space="preserve"> </w:t>
      </w:r>
      <w:r w:rsidR="007E4AE8" w:rsidRPr="00DE450F">
        <w:rPr>
          <w:sz w:val="26"/>
          <w:szCs w:val="26"/>
        </w:rPr>
        <w:t xml:space="preserve">                     </w:t>
      </w:r>
      <w:r w:rsidR="00DE450F">
        <w:rPr>
          <w:sz w:val="26"/>
          <w:szCs w:val="26"/>
        </w:rPr>
        <w:t xml:space="preserve">          </w:t>
      </w:r>
      <w:r w:rsidR="00965885" w:rsidRPr="00DE450F">
        <w:rPr>
          <w:sz w:val="26"/>
          <w:szCs w:val="26"/>
        </w:rPr>
        <w:t>А</w:t>
      </w:r>
      <w:r w:rsidRPr="00DE450F">
        <w:rPr>
          <w:sz w:val="26"/>
          <w:szCs w:val="26"/>
        </w:rPr>
        <w:t xml:space="preserve">.В. </w:t>
      </w:r>
      <w:r w:rsidR="00965885" w:rsidRPr="00DE450F">
        <w:rPr>
          <w:sz w:val="26"/>
          <w:szCs w:val="26"/>
        </w:rPr>
        <w:t>Устинов</w:t>
      </w:r>
    </w:p>
    <w:p w:rsidR="00FF0547" w:rsidRPr="00DE450F" w:rsidRDefault="00FF0547" w:rsidP="00592072">
      <w:pPr>
        <w:jc w:val="both"/>
        <w:rPr>
          <w:sz w:val="26"/>
          <w:szCs w:val="26"/>
        </w:rPr>
      </w:pPr>
    </w:p>
    <w:p w:rsidR="00E7263E" w:rsidRPr="00DE450F" w:rsidRDefault="00E7263E" w:rsidP="00592072">
      <w:pPr>
        <w:jc w:val="both"/>
        <w:rPr>
          <w:sz w:val="26"/>
          <w:szCs w:val="26"/>
        </w:rPr>
      </w:pPr>
    </w:p>
    <w:p w:rsidR="00FF0547" w:rsidRPr="00DE450F" w:rsidRDefault="00FF0547" w:rsidP="00592072">
      <w:pPr>
        <w:jc w:val="both"/>
        <w:rPr>
          <w:sz w:val="26"/>
          <w:szCs w:val="26"/>
        </w:rPr>
      </w:pPr>
      <w:r w:rsidRPr="00DE450F">
        <w:rPr>
          <w:sz w:val="26"/>
          <w:szCs w:val="26"/>
        </w:rPr>
        <w:t xml:space="preserve">Секретарь </w:t>
      </w:r>
    </w:p>
    <w:p w:rsidR="00FF0547" w:rsidRPr="00DE450F" w:rsidRDefault="00FF0547" w:rsidP="00592072">
      <w:pPr>
        <w:jc w:val="both"/>
        <w:rPr>
          <w:sz w:val="26"/>
          <w:szCs w:val="26"/>
        </w:rPr>
      </w:pPr>
      <w:r w:rsidRPr="00DE450F">
        <w:rPr>
          <w:sz w:val="26"/>
          <w:szCs w:val="26"/>
        </w:rPr>
        <w:t xml:space="preserve">территориальной избирательной комиссии </w:t>
      </w:r>
    </w:p>
    <w:p w:rsidR="00FF0547" w:rsidRPr="00DE450F" w:rsidRDefault="00FF0547" w:rsidP="00592072">
      <w:pPr>
        <w:jc w:val="both"/>
        <w:rPr>
          <w:sz w:val="26"/>
          <w:szCs w:val="26"/>
        </w:rPr>
      </w:pPr>
      <w:r w:rsidRPr="00DE450F">
        <w:rPr>
          <w:sz w:val="26"/>
          <w:szCs w:val="26"/>
        </w:rPr>
        <w:t xml:space="preserve">Тихвинского муниципального района   </w:t>
      </w:r>
      <w:r w:rsidR="003B7D7C" w:rsidRPr="00DE450F">
        <w:rPr>
          <w:sz w:val="26"/>
          <w:szCs w:val="26"/>
        </w:rPr>
        <w:t xml:space="preserve">                </w:t>
      </w:r>
      <w:r w:rsidR="000C4D58" w:rsidRPr="00DE450F">
        <w:rPr>
          <w:sz w:val="26"/>
          <w:szCs w:val="26"/>
        </w:rPr>
        <w:t xml:space="preserve"> </w:t>
      </w:r>
      <w:r w:rsidR="007E4AE8" w:rsidRPr="00DE450F">
        <w:rPr>
          <w:sz w:val="26"/>
          <w:szCs w:val="26"/>
        </w:rPr>
        <w:t xml:space="preserve">                     </w:t>
      </w:r>
      <w:r w:rsidR="00DE450F">
        <w:rPr>
          <w:sz w:val="26"/>
          <w:szCs w:val="26"/>
        </w:rPr>
        <w:t xml:space="preserve">      </w:t>
      </w:r>
      <w:r w:rsidR="00965885" w:rsidRPr="00DE450F">
        <w:rPr>
          <w:sz w:val="26"/>
          <w:szCs w:val="26"/>
        </w:rPr>
        <w:t>З.А</w:t>
      </w:r>
      <w:r w:rsidRPr="00DE450F">
        <w:rPr>
          <w:sz w:val="26"/>
          <w:szCs w:val="26"/>
        </w:rPr>
        <w:t xml:space="preserve">. </w:t>
      </w:r>
      <w:r w:rsidR="00965885" w:rsidRPr="00DE450F">
        <w:rPr>
          <w:sz w:val="26"/>
          <w:szCs w:val="26"/>
        </w:rPr>
        <w:t>Малиновская</w:t>
      </w:r>
      <w:r w:rsidRPr="00DE450F">
        <w:rPr>
          <w:sz w:val="26"/>
          <w:szCs w:val="26"/>
        </w:rPr>
        <w:t xml:space="preserve"> </w:t>
      </w:r>
    </w:p>
    <w:p w:rsidR="004D0852" w:rsidRPr="00DE450F" w:rsidRDefault="004D0852" w:rsidP="00592072">
      <w:pPr>
        <w:spacing w:before="120"/>
        <w:ind w:left="4320"/>
        <w:jc w:val="right"/>
        <w:rPr>
          <w:sz w:val="26"/>
          <w:szCs w:val="26"/>
        </w:rPr>
      </w:pPr>
    </w:p>
    <w:p w:rsidR="003111CC" w:rsidRPr="00DE450F" w:rsidRDefault="003111CC" w:rsidP="003111CC">
      <w:pPr>
        <w:jc w:val="right"/>
        <w:rPr>
          <w:sz w:val="26"/>
          <w:szCs w:val="26"/>
        </w:rPr>
      </w:pPr>
    </w:p>
    <w:sectPr w:rsidR="003111CC" w:rsidRPr="00DE450F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D010F4"/>
    <w:multiLevelType w:val="hybridMultilevel"/>
    <w:tmpl w:val="76AC3A80"/>
    <w:lvl w:ilvl="0" w:tplc="6E0C1C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55E7"/>
    <w:rsid w:val="00055817"/>
    <w:rsid w:val="0006471C"/>
    <w:rsid w:val="00065368"/>
    <w:rsid w:val="00073B04"/>
    <w:rsid w:val="0008157C"/>
    <w:rsid w:val="000B0BD6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177F0"/>
    <w:rsid w:val="00140694"/>
    <w:rsid w:val="00141C02"/>
    <w:rsid w:val="00163733"/>
    <w:rsid w:val="001A2D24"/>
    <w:rsid w:val="001A3597"/>
    <w:rsid w:val="001A4352"/>
    <w:rsid w:val="001B1D38"/>
    <w:rsid w:val="001B3246"/>
    <w:rsid w:val="001B490D"/>
    <w:rsid w:val="001B73F8"/>
    <w:rsid w:val="001D7AD2"/>
    <w:rsid w:val="001E2D5D"/>
    <w:rsid w:val="001E30F9"/>
    <w:rsid w:val="001F6E88"/>
    <w:rsid w:val="00204464"/>
    <w:rsid w:val="002072E7"/>
    <w:rsid w:val="00216F39"/>
    <w:rsid w:val="00216F6D"/>
    <w:rsid w:val="002173C9"/>
    <w:rsid w:val="00232723"/>
    <w:rsid w:val="00236A16"/>
    <w:rsid w:val="0024099E"/>
    <w:rsid w:val="00253069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B235F"/>
    <w:rsid w:val="004B5DFC"/>
    <w:rsid w:val="004D0852"/>
    <w:rsid w:val="004D477F"/>
    <w:rsid w:val="004E1EB4"/>
    <w:rsid w:val="004F03E6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2072"/>
    <w:rsid w:val="0059728B"/>
    <w:rsid w:val="005A03C3"/>
    <w:rsid w:val="005A453A"/>
    <w:rsid w:val="005A45B9"/>
    <w:rsid w:val="005B2A54"/>
    <w:rsid w:val="005B5BEE"/>
    <w:rsid w:val="005B686F"/>
    <w:rsid w:val="005D4D55"/>
    <w:rsid w:val="00606D62"/>
    <w:rsid w:val="00614C6B"/>
    <w:rsid w:val="0067298E"/>
    <w:rsid w:val="00672D33"/>
    <w:rsid w:val="00683837"/>
    <w:rsid w:val="006A2D0A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80E04"/>
    <w:rsid w:val="0089452F"/>
    <w:rsid w:val="008C1865"/>
    <w:rsid w:val="008C413A"/>
    <w:rsid w:val="008C6AFD"/>
    <w:rsid w:val="008D5F0D"/>
    <w:rsid w:val="008E6340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D02DE"/>
    <w:rsid w:val="009E0C63"/>
    <w:rsid w:val="009E5F72"/>
    <w:rsid w:val="00A02F67"/>
    <w:rsid w:val="00A0674C"/>
    <w:rsid w:val="00A16C07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127DA"/>
    <w:rsid w:val="00C22FD7"/>
    <w:rsid w:val="00C30423"/>
    <w:rsid w:val="00C3180B"/>
    <w:rsid w:val="00C53EB0"/>
    <w:rsid w:val="00C62F54"/>
    <w:rsid w:val="00C77DB9"/>
    <w:rsid w:val="00C859CD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95500"/>
    <w:rsid w:val="00D97679"/>
    <w:rsid w:val="00DA126F"/>
    <w:rsid w:val="00DC69B1"/>
    <w:rsid w:val="00DE450F"/>
    <w:rsid w:val="00DE7C18"/>
    <w:rsid w:val="00DF2986"/>
    <w:rsid w:val="00E01324"/>
    <w:rsid w:val="00E11B41"/>
    <w:rsid w:val="00E13F75"/>
    <w:rsid w:val="00E44A22"/>
    <w:rsid w:val="00E54573"/>
    <w:rsid w:val="00E65D75"/>
    <w:rsid w:val="00E7263E"/>
    <w:rsid w:val="00E87935"/>
    <w:rsid w:val="00EA7393"/>
    <w:rsid w:val="00EB0A5F"/>
    <w:rsid w:val="00F12DC9"/>
    <w:rsid w:val="00F21662"/>
    <w:rsid w:val="00F36911"/>
    <w:rsid w:val="00F43E3E"/>
    <w:rsid w:val="00F71277"/>
    <w:rsid w:val="00F90201"/>
    <w:rsid w:val="00F952FB"/>
    <w:rsid w:val="00F96BC5"/>
    <w:rsid w:val="00FB1B0A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BE1B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2</cp:revision>
  <cp:lastPrinted>2019-07-05T06:23:00Z</cp:lastPrinted>
  <dcterms:created xsi:type="dcterms:W3CDTF">2026-07-30T07:19:00Z</dcterms:created>
  <dcterms:modified xsi:type="dcterms:W3CDTF">2026-07-30T07:19:00Z</dcterms:modified>
</cp:coreProperties>
</file>